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ADAE" w14:textId="4EB5DCCF" w:rsidR="0086795C" w:rsidRDefault="41EB7618" w:rsidP="29BD6C3D">
      <w:pPr>
        <w:jc w:val="center"/>
        <w:rPr>
          <w:b/>
          <w:bCs/>
          <w:i/>
          <w:iCs/>
          <w:u w:val="single"/>
        </w:rPr>
      </w:pPr>
      <w:r w:rsidRPr="29BD6C3D">
        <w:rPr>
          <w:b/>
          <w:bCs/>
          <w:i/>
          <w:iCs/>
          <w:u w:val="single"/>
        </w:rPr>
        <w:t xml:space="preserve">Hospitality and </w:t>
      </w:r>
      <w:proofErr w:type="gramStart"/>
      <w:r w:rsidRPr="29BD6C3D">
        <w:rPr>
          <w:b/>
          <w:bCs/>
          <w:i/>
          <w:iCs/>
          <w:u w:val="single"/>
        </w:rPr>
        <w:t xml:space="preserve">Catering </w:t>
      </w:r>
      <w:r w:rsidR="00F36362" w:rsidRPr="29BD6C3D">
        <w:rPr>
          <w:b/>
          <w:bCs/>
          <w:i/>
          <w:iCs/>
          <w:u w:val="single"/>
        </w:rPr>
        <w:t xml:space="preserve"> </w:t>
      </w:r>
      <w:r w:rsidR="0086795C" w:rsidRPr="29BD6C3D">
        <w:rPr>
          <w:b/>
          <w:bCs/>
          <w:i/>
          <w:iCs/>
          <w:u w:val="single"/>
        </w:rPr>
        <w:t>–</w:t>
      </w:r>
      <w:proofErr w:type="gramEnd"/>
      <w:r w:rsidR="0086795C" w:rsidRPr="29BD6C3D">
        <w:rPr>
          <w:b/>
          <w:bCs/>
          <w:i/>
          <w:iCs/>
          <w:u w:val="single"/>
        </w:rPr>
        <w:t xml:space="preserve"> Year </w:t>
      </w:r>
      <w:r w:rsidR="00A57E62" w:rsidRPr="29BD6C3D">
        <w:rPr>
          <w:b/>
          <w:bCs/>
          <w:i/>
          <w:iCs/>
          <w:u w:val="single"/>
        </w:rPr>
        <w:t>1</w:t>
      </w:r>
      <w:r w:rsidR="00C226B0" w:rsidRPr="29BD6C3D">
        <w:rPr>
          <w:b/>
          <w:bCs/>
          <w:i/>
          <w:iCs/>
          <w:u w:val="single"/>
        </w:rPr>
        <w:t>1</w:t>
      </w:r>
      <w:r w:rsidR="00F36362" w:rsidRPr="29BD6C3D">
        <w:rPr>
          <w:b/>
          <w:bCs/>
          <w:i/>
          <w:iCs/>
          <w:u w:val="single"/>
        </w:rPr>
        <w:t xml:space="preserve"> -</w:t>
      </w:r>
      <w:r w:rsidR="0086795C" w:rsidRPr="29BD6C3D">
        <w:rPr>
          <w:b/>
          <w:bCs/>
          <w:i/>
          <w:iCs/>
          <w:u w:val="single"/>
        </w:rPr>
        <w:t xml:space="preserve"> Vocabulary List</w:t>
      </w:r>
    </w:p>
    <w:p w14:paraId="7B182829" w14:textId="50E5B033" w:rsidR="0086795C" w:rsidRPr="0086795C" w:rsidRDefault="00C705DA" w:rsidP="29BD6C3D">
      <w:pPr>
        <w:jc w:val="center"/>
        <w:rPr>
          <w:b/>
          <w:bCs/>
          <w:i/>
          <w:iCs/>
          <w:u w:val="single"/>
        </w:rPr>
      </w:pPr>
      <w:r w:rsidRPr="29BD6C3D">
        <w:rPr>
          <w:b/>
          <w:bCs/>
          <w:i/>
          <w:iCs/>
          <w:u w:val="single"/>
        </w:rPr>
        <w:t xml:space="preserve">Year </w:t>
      </w:r>
      <w:r w:rsidR="00A57E62" w:rsidRPr="29BD6C3D">
        <w:rPr>
          <w:b/>
          <w:bCs/>
          <w:i/>
          <w:iCs/>
          <w:u w:val="single"/>
        </w:rPr>
        <w:t>1</w:t>
      </w:r>
      <w:r w:rsidR="00C226B0" w:rsidRPr="29BD6C3D">
        <w:rPr>
          <w:b/>
          <w:bCs/>
          <w:i/>
          <w:iCs/>
          <w:u w:val="single"/>
        </w:rPr>
        <w:t>1</w:t>
      </w:r>
      <w:r w:rsidRPr="29BD6C3D">
        <w:rPr>
          <w:b/>
          <w:bCs/>
          <w:i/>
          <w:iCs/>
          <w:u w:val="single"/>
        </w:rPr>
        <w:t xml:space="preserve"> </w:t>
      </w:r>
      <w:r w:rsidR="00D058AA" w:rsidRPr="29BD6C3D">
        <w:rPr>
          <w:b/>
          <w:bCs/>
          <w:i/>
          <w:iCs/>
          <w:u w:val="single"/>
        </w:rPr>
        <w:t>–</w:t>
      </w:r>
      <w:r w:rsidRPr="29BD6C3D">
        <w:rPr>
          <w:b/>
          <w:bCs/>
          <w:i/>
          <w:iCs/>
          <w:u w:val="single"/>
        </w:rPr>
        <w:t xml:space="preserve"> </w:t>
      </w:r>
      <w:r w:rsidR="34E38086" w:rsidRPr="29BD6C3D">
        <w:rPr>
          <w:b/>
          <w:bCs/>
          <w:i/>
          <w:iCs/>
          <w:u w:val="single"/>
        </w:rPr>
        <w:t xml:space="preserve">Hospitality and Catering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634"/>
      </w:tblGrid>
      <w:tr w:rsidR="0086795C" w14:paraId="3DECBA2D" w14:textId="77777777" w:rsidTr="00A530FC">
        <w:tc>
          <w:tcPr>
            <w:tcW w:w="1980" w:type="dxa"/>
          </w:tcPr>
          <w:p w14:paraId="2531E3ED" w14:textId="4E4EC5C3" w:rsidR="0086795C" w:rsidRDefault="0086795C">
            <w:r>
              <w:t>Word</w:t>
            </w:r>
          </w:p>
        </w:tc>
        <w:tc>
          <w:tcPr>
            <w:tcW w:w="3402" w:type="dxa"/>
          </w:tcPr>
          <w:p w14:paraId="0601C129" w14:textId="027A46CE" w:rsidR="0086795C" w:rsidRDefault="0086795C">
            <w:r>
              <w:t>Definition</w:t>
            </w:r>
          </w:p>
        </w:tc>
        <w:tc>
          <w:tcPr>
            <w:tcW w:w="3634" w:type="dxa"/>
          </w:tcPr>
          <w:p w14:paraId="0C5BEF01" w14:textId="62936B5D" w:rsidR="0086795C" w:rsidRDefault="0086795C">
            <w:r>
              <w:t>Example in context</w:t>
            </w:r>
          </w:p>
        </w:tc>
      </w:tr>
      <w:tr w:rsidR="0086795C" w14:paraId="324DAAE8" w14:textId="77777777" w:rsidTr="00A530FC">
        <w:tc>
          <w:tcPr>
            <w:tcW w:w="1980" w:type="dxa"/>
          </w:tcPr>
          <w:p w14:paraId="3DAF2EC2" w14:textId="7D433E31" w:rsidR="0086795C" w:rsidRDefault="053EFAE4">
            <w:r>
              <w:t>Balanced Diet</w:t>
            </w:r>
          </w:p>
        </w:tc>
        <w:tc>
          <w:tcPr>
            <w:tcW w:w="3402" w:type="dxa"/>
          </w:tcPr>
          <w:p w14:paraId="04A19D39" w14:textId="5654DC2D" w:rsidR="0086795C" w:rsidRDefault="053EFAE4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</w:rPr>
              <w:t>A diet that provides a person with the right amount of nutrients for their needs</w:t>
            </w:r>
          </w:p>
        </w:tc>
        <w:tc>
          <w:tcPr>
            <w:tcW w:w="3634" w:type="dxa"/>
          </w:tcPr>
          <w:p w14:paraId="471957E4" w14:textId="527AA7AD" w:rsidR="0086795C" w:rsidRDefault="2F98BEE5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  <w:color w:val="001D35"/>
              </w:rPr>
              <w:t xml:space="preserve">Eating a balanced diet, including fruits, vegetables, and whole grains, is crucial for maintaining good health. </w:t>
            </w:r>
            <w:r w:rsidRPr="5016C05A">
              <w:rPr>
                <w:rFonts w:eastAsiaTheme="minorEastAsia"/>
              </w:rPr>
              <w:t xml:space="preserve"> </w:t>
            </w:r>
          </w:p>
        </w:tc>
      </w:tr>
      <w:tr w:rsidR="0086795C" w14:paraId="220FA7A8" w14:textId="77777777" w:rsidTr="00A530FC">
        <w:tc>
          <w:tcPr>
            <w:tcW w:w="1980" w:type="dxa"/>
          </w:tcPr>
          <w:p w14:paraId="68A26164" w14:textId="14A19721" w:rsidR="0086795C" w:rsidRDefault="053EFAE4">
            <w:r>
              <w:t>Diet</w:t>
            </w:r>
          </w:p>
        </w:tc>
        <w:tc>
          <w:tcPr>
            <w:tcW w:w="3402" w:type="dxa"/>
          </w:tcPr>
          <w:p w14:paraId="387F34BC" w14:textId="3AE9FA43" w:rsidR="0086795C" w:rsidRDefault="053EFAE4">
            <w:r>
              <w:t>the food a person eats every day</w:t>
            </w:r>
          </w:p>
        </w:tc>
        <w:tc>
          <w:tcPr>
            <w:tcW w:w="3634" w:type="dxa"/>
          </w:tcPr>
          <w:p w14:paraId="0316F05C" w14:textId="0EE6A777" w:rsidR="0086795C" w:rsidRDefault="177448DF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  <w:color w:val="000000" w:themeColor="text1"/>
              </w:rPr>
              <w:t>It's never too late to improve your diet.</w:t>
            </w:r>
          </w:p>
        </w:tc>
      </w:tr>
      <w:tr w:rsidR="0086795C" w14:paraId="7F3D6288" w14:textId="77777777" w:rsidTr="00A530FC">
        <w:tc>
          <w:tcPr>
            <w:tcW w:w="1980" w:type="dxa"/>
          </w:tcPr>
          <w:p w14:paraId="25CD454A" w14:textId="404046F5" w:rsidR="0086795C" w:rsidRDefault="053EFAE4">
            <w:r>
              <w:t>Nutrients</w:t>
            </w:r>
          </w:p>
        </w:tc>
        <w:tc>
          <w:tcPr>
            <w:tcW w:w="3402" w:type="dxa"/>
          </w:tcPr>
          <w:p w14:paraId="4EE80013" w14:textId="7D25941B" w:rsidR="0086795C" w:rsidRDefault="053EFAE4">
            <w:r>
              <w:t>Natural chemical substances in foods that are essential for body growth, function and health</w:t>
            </w:r>
          </w:p>
        </w:tc>
        <w:tc>
          <w:tcPr>
            <w:tcW w:w="3634" w:type="dxa"/>
          </w:tcPr>
          <w:p w14:paraId="3557AABA" w14:textId="024E23AB" w:rsidR="0086795C" w:rsidRDefault="2B214A94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  <w:color w:val="1F1F1F"/>
              </w:rPr>
              <w:t xml:space="preserve">Fish is a source of many important </w:t>
            </w:r>
            <w:r w:rsidRPr="5016C05A">
              <w:rPr>
                <w:rFonts w:eastAsiaTheme="minorEastAsia"/>
                <w:b/>
                <w:bCs/>
                <w:color w:val="1F1F1F"/>
              </w:rPr>
              <w:t>nutrients</w:t>
            </w:r>
            <w:r w:rsidRPr="5016C05A">
              <w:rPr>
                <w:rFonts w:eastAsiaTheme="minorEastAsia"/>
                <w:color w:val="1F1F1F"/>
              </w:rPr>
              <w:t>, including protein, vitamins, and minerals.</w:t>
            </w:r>
          </w:p>
        </w:tc>
      </w:tr>
      <w:tr w:rsidR="0086795C" w14:paraId="62C4883F" w14:textId="77777777" w:rsidTr="00A530FC">
        <w:tc>
          <w:tcPr>
            <w:tcW w:w="1980" w:type="dxa"/>
          </w:tcPr>
          <w:p w14:paraId="7CEA2BE5" w14:textId="3DE35B6D" w:rsidR="0086795C" w:rsidRDefault="053EFAE4">
            <w:r>
              <w:t xml:space="preserve">Sources </w:t>
            </w:r>
          </w:p>
        </w:tc>
        <w:tc>
          <w:tcPr>
            <w:tcW w:w="3402" w:type="dxa"/>
          </w:tcPr>
          <w:p w14:paraId="3EA2EA2D" w14:textId="1EF58EC0" w:rsidR="0086795C" w:rsidRDefault="053EFAE4">
            <w:r>
              <w:t xml:space="preserve">The foods in which nutrients are found </w:t>
            </w:r>
          </w:p>
        </w:tc>
        <w:tc>
          <w:tcPr>
            <w:tcW w:w="3634" w:type="dxa"/>
          </w:tcPr>
          <w:p w14:paraId="0AFE8F1A" w14:textId="738A8A8F" w:rsidR="0086795C" w:rsidRDefault="2E644AA5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  <w:color w:val="001D35"/>
              </w:rPr>
              <w:t>Eating a balanced diet with a variety of foods is the best way to utilize different sources of nutrients to meet your body's needs, but supplements can be a necessary option in some cases.</w:t>
            </w:r>
          </w:p>
        </w:tc>
      </w:tr>
      <w:tr w:rsidR="0086795C" w14:paraId="297922F0" w14:textId="77777777" w:rsidTr="00A530FC">
        <w:tc>
          <w:tcPr>
            <w:tcW w:w="1980" w:type="dxa"/>
          </w:tcPr>
          <w:p w14:paraId="4EBC91D6" w14:textId="05A7FB13" w:rsidR="0086795C" w:rsidRDefault="053EFAE4">
            <w:r>
              <w:t xml:space="preserve">Whole foods </w:t>
            </w:r>
          </w:p>
        </w:tc>
        <w:tc>
          <w:tcPr>
            <w:tcW w:w="3402" w:type="dxa"/>
          </w:tcPr>
          <w:p w14:paraId="3333AE76" w14:textId="6EE25C2E" w:rsidR="0086795C" w:rsidRDefault="053EFAE4">
            <w:r>
              <w:t xml:space="preserve">Foods that have not had any nutrients removed during processing </w:t>
            </w:r>
          </w:p>
        </w:tc>
        <w:tc>
          <w:tcPr>
            <w:tcW w:w="3634" w:type="dxa"/>
          </w:tcPr>
          <w:p w14:paraId="60B8B809" w14:textId="40978666" w:rsidR="0086795C" w:rsidRDefault="7C01B40F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  <w:color w:val="001D35"/>
              </w:rPr>
              <w:t xml:space="preserve">Instead of sugary snacks, I replaced them with whole foods like apples and nuts to get more </w:t>
            </w:r>
            <w:proofErr w:type="spellStart"/>
            <w:r w:rsidRPr="5016C05A">
              <w:rPr>
                <w:rFonts w:eastAsiaTheme="minorEastAsia"/>
                <w:color w:val="001D35"/>
              </w:rPr>
              <w:t>fiber</w:t>
            </w:r>
            <w:proofErr w:type="spellEnd"/>
            <w:r w:rsidRPr="5016C05A">
              <w:rPr>
                <w:rFonts w:eastAsiaTheme="minorEastAsia"/>
                <w:color w:val="001D35"/>
              </w:rPr>
              <w:t xml:space="preserve"> and nutrients.</w:t>
            </w:r>
          </w:p>
        </w:tc>
      </w:tr>
      <w:tr w:rsidR="0086795C" w14:paraId="4BE71926" w14:textId="77777777" w:rsidTr="00A530FC">
        <w:tc>
          <w:tcPr>
            <w:tcW w:w="1980" w:type="dxa"/>
          </w:tcPr>
          <w:p w14:paraId="4D9F8E48" w14:textId="373AC5DC" w:rsidR="0086795C" w:rsidRDefault="053EFAE4">
            <w:r>
              <w:t>Basal metabolic rate (BMR)</w:t>
            </w:r>
          </w:p>
        </w:tc>
        <w:tc>
          <w:tcPr>
            <w:tcW w:w="3402" w:type="dxa"/>
          </w:tcPr>
          <w:p w14:paraId="7D223E1D" w14:textId="0A21CD4A" w:rsidR="0086795C" w:rsidRDefault="053EFAE4">
            <w:r>
              <w:t xml:space="preserve">The amount of energy needed to keep a person alive and their body working normally. It varies according to age, gender, body size. </w:t>
            </w:r>
          </w:p>
        </w:tc>
        <w:tc>
          <w:tcPr>
            <w:tcW w:w="3634" w:type="dxa"/>
          </w:tcPr>
          <w:p w14:paraId="25B5D633" w14:textId="7397F0CC" w:rsidR="0086795C" w:rsidRDefault="3CA7097B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  <w:color w:val="001D35"/>
              </w:rPr>
              <w:t>The traditional way to increase your basal metabolic rate is through exercise.</w:t>
            </w:r>
          </w:p>
        </w:tc>
      </w:tr>
      <w:tr w:rsidR="0086795C" w14:paraId="00DDE1E3" w14:textId="77777777" w:rsidTr="00A530FC">
        <w:tc>
          <w:tcPr>
            <w:tcW w:w="1980" w:type="dxa"/>
          </w:tcPr>
          <w:p w14:paraId="7BBCB09A" w14:textId="4FC155E7" w:rsidR="0086795C" w:rsidRDefault="053EFAE4">
            <w:r>
              <w:t>PAL</w:t>
            </w:r>
          </w:p>
        </w:tc>
        <w:tc>
          <w:tcPr>
            <w:tcW w:w="3402" w:type="dxa"/>
          </w:tcPr>
          <w:p w14:paraId="10CFF012" w14:textId="08993F8B" w:rsidR="0086795C" w:rsidRDefault="053EFAE4">
            <w:r>
              <w:t xml:space="preserve">Physical activity level – how physically active someone is and the amount of energy they need </w:t>
            </w:r>
          </w:p>
        </w:tc>
        <w:tc>
          <w:tcPr>
            <w:tcW w:w="3634" w:type="dxa"/>
          </w:tcPr>
          <w:p w14:paraId="14399A37" w14:textId="7C047703" w:rsidR="0086795C" w:rsidRDefault="0CA75615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  <w:color w:val="001D35"/>
              </w:rPr>
              <w:t>The physical activity level of the participants was measured to determine their overall health.</w:t>
            </w:r>
          </w:p>
        </w:tc>
      </w:tr>
      <w:tr w:rsidR="0086795C" w14:paraId="33A535AF" w14:textId="77777777" w:rsidTr="00A530FC">
        <w:tc>
          <w:tcPr>
            <w:tcW w:w="1980" w:type="dxa"/>
          </w:tcPr>
          <w:p w14:paraId="5B2F73E4" w14:textId="7172AF69" w:rsidR="0086795C" w:rsidRDefault="053EFAE4">
            <w:r>
              <w:t xml:space="preserve">Coagulated </w:t>
            </w:r>
          </w:p>
        </w:tc>
        <w:tc>
          <w:tcPr>
            <w:tcW w:w="3402" w:type="dxa"/>
          </w:tcPr>
          <w:p w14:paraId="467DD509" w14:textId="136DB132" w:rsidR="0086795C" w:rsidRDefault="053EFAE4">
            <w:r>
              <w:t xml:space="preserve">The heat causes lots of denatured proteins to </w:t>
            </w:r>
            <w:proofErr w:type="gramStart"/>
            <w:r>
              <w:t>join together</w:t>
            </w:r>
            <w:proofErr w:type="gramEnd"/>
            <w:r>
              <w:t xml:space="preserve"> and change the appearance and texture of food. </w:t>
            </w:r>
          </w:p>
        </w:tc>
        <w:tc>
          <w:tcPr>
            <w:tcW w:w="3634" w:type="dxa"/>
          </w:tcPr>
          <w:p w14:paraId="0D160B34" w14:textId="6E4F68CF" w:rsidR="0086795C" w:rsidRDefault="10BC6F63">
            <w:r>
              <w:t>The custard was perfect, with the eggs having just the right amount of time to coagulate without becoming rubbery.</w:t>
            </w:r>
          </w:p>
          <w:p w14:paraId="64628C17" w14:textId="27A5D43A" w:rsidR="0086795C" w:rsidRDefault="0086795C" w:rsidP="5016C05A">
            <w:pPr>
              <w:rPr>
                <w:rFonts w:eastAsiaTheme="minorEastAsia"/>
              </w:rPr>
            </w:pPr>
          </w:p>
        </w:tc>
      </w:tr>
      <w:tr w:rsidR="0086795C" w14:paraId="35ADABF0" w14:textId="77777777" w:rsidTr="00A530FC">
        <w:tc>
          <w:tcPr>
            <w:tcW w:w="1980" w:type="dxa"/>
          </w:tcPr>
          <w:p w14:paraId="6409408E" w14:textId="639DCD24" w:rsidR="0086795C" w:rsidRDefault="053EFAE4">
            <w:r>
              <w:t>Denatured</w:t>
            </w:r>
          </w:p>
        </w:tc>
        <w:tc>
          <w:tcPr>
            <w:tcW w:w="3402" w:type="dxa"/>
          </w:tcPr>
          <w:p w14:paraId="51FE7A73" w14:textId="60F6AC4F" w:rsidR="0086795C" w:rsidRDefault="053EFAE4">
            <w:r>
              <w:t>The heat has caused protein to change its chemical nature</w:t>
            </w:r>
          </w:p>
        </w:tc>
        <w:tc>
          <w:tcPr>
            <w:tcW w:w="3634" w:type="dxa"/>
          </w:tcPr>
          <w:p w14:paraId="2AAC7914" w14:textId="42627B76" w:rsidR="0086795C" w:rsidRDefault="5B0E2372">
            <w:r>
              <w:t>Heating the egg white causes the proteins to denature, turning the clear liquid into a white, firm solid.</w:t>
            </w:r>
          </w:p>
        </w:tc>
      </w:tr>
      <w:tr w:rsidR="0086795C" w14:paraId="6B86CF7A" w14:textId="77777777" w:rsidTr="00A530FC">
        <w:trPr>
          <w:trHeight w:val="450"/>
        </w:trPr>
        <w:tc>
          <w:tcPr>
            <w:tcW w:w="1980" w:type="dxa"/>
          </w:tcPr>
          <w:p w14:paraId="62A9EE74" w14:textId="615E9C2E" w:rsidR="0086795C" w:rsidRDefault="053EFAE4">
            <w:r>
              <w:t>Gelatinised</w:t>
            </w:r>
          </w:p>
        </w:tc>
        <w:tc>
          <w:tcPr>
            <w:tcW w:w="3402" w:type="dxa"/>
          </w:tcPr>
          <w:p w14:paraId="2C2DB0EF" w14:textId="721D4039" w:rsidR="0086795C" w:rsidRDefault="053EFAE4">
            <w:r>
              <w:t>The heat causes the start granules in the food to well with the water they have absorbed.</w:t>
            </w:r>
          </w:p>
        </w:tc>
        <w:tc>
          <w:tcPr>
            <w:tcW w:w="3634" w:type="dxa"/>
          </w:tcPr>
          <w:p w14:paraId="6FE97DAA" w14:textId="3D8429FB" w:rsidR="0086795C" w:rsidRDefault="39984228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</w:rPr>
              <w:t xml:space="preserve">When cooked with liquid, the </w:t>
            </w:r>
            <w:r w:rsidRPr="5016C05A">
              <w:rPr>
                <w:rFonts w:eastAsiaTheme="minorEastAsia"/>
                <w:b/>
                <w:bCs/>
                <w:color w:val="001D35"/>
              </w:rPr>
              <w:t>gelatinised</w:t>
            </w:r>
            <w:r w:rsidRPr="5016C05A">
              <w:rPr>
                <w:rFonts w:eastAsiaTheme="minorEastAsia"/>
                <w:color w:val="001D35"/>
              </w:rPr>
              <w:t xml:space="preserve"> starch in the flour causes the sauce to thicken and become creamy.</w:t>
            </w:r>
          </w:p>
        </w:tc>
      </w:tr>
      <w:tr w:rsidR="29BD6C3D" w14:paraId="72F13448" w14:textId="77777777" w:rsidTr="00A530FC">
        <w:trPr>
          <w:trHeight w:val="300"/>
        </w:trPr>
        <w:tc>
          <w:tcPr>
            <w:tcW w:w="1980" w:type="dxa"/>
          </w:tcPr>
          <w:p w14:paraId="48A3017E" w14:textId="0085DC51" w:rsidR="1FD18B04" w:rsidRDefault="1FD18B04" w:rsidP="29BD6C3D">
            <w:r>
              <w:t>Carbon footprint</w:t>
            </w:r>
          </w:p>
        </w:tc>
        <w:tc>
          <w:tcPr>
            <w:tcW w:w="3402" w:type="dxa"/>
          </w:tcPr>
          <w:p w14:paraId="2B789257" w14:textId="739C15AC" w:rsidR="1FD18B04" w:rsidRDefault="1FD18B04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</w:rPr>
              <w:t>A measure of how much food production contributes towards the production of greenhouse gases.</w:t>
            </w:r>
          </w:p>
        </w:tc>
        <w:tc>
          <w:tcPr>
            <w:tcW w:w="3634" w:type="dxa"/>
          </w:tcPr>
          <w:p w14:paraId="178A6D54" w14:textId="001ECE04" w:rsidR="29BD6C3D" w:rsidRDefault="4549BE24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  <w:color w:val="001D35"/>
              </w:rPr>
              <w:t xml:space="preserve">To reduce their carbon footprint from food, individuals can choose more plant-based meals, as producing beef and dairy has a much higher environmental impact than growing vegetables. </w:t>
            </w:r>
          </w:p>
        </w:tc>
      </w:tr>
      <w:tr w:rsidR="29BD6C3D" w14:paraId="5BCD00A7" w14:textId="77777777" w:rsidTr="00A530FC">
        <w:trPr>
          <w:trHeight w:val="300"/>
        </w:trPr>
        <w:tc>
          <w:tcPr>
            <w:tcW w:w="1980" w:type="dxa"/>
          </w:tcPr>
          <w:p w14:paraId="4E57EA5B" w14:textId="39B28137" w:rsidR="1FD18B04" w:rsidRDefault="1FD18B04" w:rsidP="29BD6C3D">
            <w:r>
              <w:t>Food provenance</w:t>
            </w:r>
          </w:p>
        </w:tc>
        <w:tc>
          <w:tcPr>
            <w:tcW w:w="3402" w:type="dxa"/>
          </w:tcPr>
          <w:p w14:paraId="4FA79841" w14:textId="758C1F7D" w:rsidR="1FD18B04" w:rsidRDefault="1FD18B04" w:rsidP="29BD6C3D">
            <w:r>
              <w:t xml:space="preserve">Where food and the ingredients in them originally come from before they reach the Hospitality and Catering industry. </w:t>
            </w:r>
          </w:p>
        </w:tc>
        <w:tc>
          <w:tcPr>
            <w:tcW w:w="3634" w:type="dxa"/>
          </w:tcPr>
          <w:p w14:paraId="1477884A" w14:textId="056B3A8F" w:rsidR="29BD6C3D" w:rsidRDefault="376506E6" w:rsidP="29BD6C3D">
            <w:r>
              <w:t>The restaurant prides itself on its commitment of food provenance, using only locally sourced vegetables and meats from nearby farms.</w:t>
            </w:r>
          </w:p>
          <w:p w14:paraId="24324B36" w14:textId="40B2C694" w:rsidR="29BD6C3D" w:rsidRDefault="29BD6C3D" w:rsidP="29BD6C3D"/>
        </w:tc>
      </w:tr>
      <w:tr w:rsidR="29BD6C3D" w14:paraId="3F5AEC6C" w14:textId="77777777" w:rsidTr="00A530FC">
        <w:trPr>
          <w:trHeight w:val="300"/>
        </w:trPr>
        <w:tc>
          <w:tcPr>
            <w:tcW w:w="1980" w:type="dxa"/>
          </w:tcPr>
          <w:p w14:paraId="6ABD074D" w14:textId="4B34C11C" w:rsidR="1FD18B04" w:rsidRDefault="1FD18B04" w:rsidP="29BD6C3D">
            <w:r>
              <w:lastRenderedPageBreak/>
              <w:t xml:space="preserve">Sustainable </w:t>
            </w:r>
          </w:p>
        </w:tc>
        <w:tc>
          <w:tcPr>
            <w:tcW w:w="3402" w:type="dxa"/>
          </w:tcPr>
          <w:p w14:paraId="588C4419" w14:textId="4DE78E1D" w:rsidR="1FD18B04" w:rsidRDefault="1FD18B04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</w:rPr>
              <w:t xml:space="preserve">Producing food in a way that can be maintained over a long period of time and so protects the environment. </w:t>
            </w:r>
          </w:p>
        </w:tc>
        <w:tc>
          <w:tcPr>
            <w:tcW w:w="3634" w:type="dxa"/>
          </w:tcPr>
          <w:p w14:paraId="4524C630" w14:textId="39AB3958" w:rsidR="29BD6C3D" w:rsidRDefault="2B297955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  <w:color w:val="001D35"/>
              </w:rPr>
              <w:t>To ensure a healthy planet for future generations, we must transition to sustainable food systems by reducing waste, eating more plant-based diets, and supporting ethical farming practices.</w:t>
            </w:r>
          </w:p>
        </w:tc>
      </w:tr>
      <w:tr w:rsidR="29BD6C3D" w14:paraId="11E750E3" w14:textId="77777777" w:rsidTr="00A530FC">
        <w:trPr>
          <w:trHeight w:val="300"/>
        </w:trPr>
        <w:tc>
          <w:tcPr>
            <w:tcW w:w="1980" w:type="dxa"/>
          </w:tcPr>
          <w:p w14:paraId="60E06BC7" w14:textId="20517121" w:rsidR="1FD18B04" w:rsidRDefault="1FD18B04" w:rsidP="29BD6C3D">
            <w:r>
              <w:t>Organoleptic</w:t>
            </w:r>
          </w:p>
        </w:tc>
        <w:tc>
          <w:tcPr>
            <w:tcW w:w="3402" w:type="dxa"/>
          </w:tcPr>
          <w:p w14:paraId="2265A7EA" w14:textId="4D79F34A" w:rsidR="1FD18B04" w:rsidRDefault="1FD18B04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</w:rPr>
              <w:t xml:space="preserve">The qualities of food that people experience with their senses. </w:t>
            </w:r>
          </w:p>
        </w:tc>
        <w:tc>
          <w:tcPr>
            <w:tcW w:w="3634" w:type="dxa"/>
          </w:tcPr>
          <w:p w14:paraId="640BCE50" w14:textId="0DFCE174" w:rsidR="29BD6C3D" w:rsidRDefault="3692F879" w:rsidP="5016C05A">
            <w:pPr>
              <w:rPr>
                <w:rFonts w:eastAsiaTheme="minorEastAsia"/>
              </w:rPr>
            </w:pPr>
            <w:r w:rsidRPr="5016C05A">
              <w:rPr>
                <w:rFonts w:eastAsiaTheme="minorEastAsia"/>
                <w:color w:val="001D35"/>
              </w:rPr>
              <w:t>The research focused on improving the organoleptic properties of the vegetarian sausage to make it more appealing to consumers.</w:t>
            </w:r>
          </w:p>
        </w:tc>
      </w:tr>
      <w:tr w:rsidR="29BD6C3D" w14:paraId="0AF801D8" w14:textId="77777777" w:rsidTr="00A530FC">
        <w:trPr>
          <w:trHeight w:val="300"/>
        </w:trPr>
        <w:tc>
          <w:tcPr>
            <w:tcW w:w="1980" w:type="dxa"/>
          </w:tcPr>
          <w:p w14:paraId="54EF4327" w14:textId="65FF8BA8" w:rsidR="1FD18B04" w:rsidRDefault="1FD18B04" w:rsidP="29BD6C3D">
            <w:r>
              <w:t>Contingency</w:t>
            </w:r>
          </w:p>
        </w:tc>
        <w:tc>
          <w:tcPr>
            <w:tcW w:w="3402" w:type="dxa"/>
          </w:tcPr>
          <w:p w14:paraId="75683F53" w14:textId="73812BCA" w:rsidR="1FD18B04" w:rsidRDefault="1FD18B04" w:rsidP="29BD6C3D">
            <w:r>
              <w:t xml:space="preserve">A backup plan to deal with either </w:t>
            </w:r>
            <w:r w:rsidR="08595786">
              <w:t>an emergency</w:t>
            </w:r>
            <w:r>
              <w:t xml:space="preserve"> (the cooker breaks down or special ingredient not available) so that customer service can be restored as soon as possible or a seasonal peak in business</w:t>
            </w:r>
            <w:r w:rsidR="74A094A9">
              <w:t xml:space="preserve"> (Christmas) so that extra staff and equipment can be hired to cope with the increase in customers. </w:t>
            </w:r>
          </w:p>
        </w:tc>
        <w:tc>
          <w:tcPr>
            <w:tcW w:w="3634" w:type="dxa"/>
          </w:tcPr>
          <w:p w14:paraId="0ADB0AF7" w14:textId="6B00D329" w:rsidR="29BD6C3D" w:rsidRDefault="1D283420" w:rsidP="5016C05A">
            <w:pPr>
              <w:rPr>
                <w:rFonts w:eastAsiaTheme="minorEastAsia"/>
                <w:color w:val="001D35"/>
              </w:rPr>
            </w:pPr>
            <w:r w:rsidRPr="5016C05A">
              <w:rPr>
                <w:rFonts w:eastAsiaTheme="minorEastAsia"/>
                <w:color w:val="001D35"/>
              </w:rPr>
              <w:t>The restaurant always keeps a large reserve of canned goods as a contingency plan in case of power outage that would spoil fresh ingredients.</w:t>
            </w:r>
          </w:p>
          <w:p w14:paraId="39E60166" w14:textId="2952A2F8" w:rsidR="29BD6C3D" w:rsidRDefault="29BD6C3D" w:rsidP="29BD6C3D"/>
        </w:tc>
      </w:tr>
    </w:tbl>
    <w:p w14:paraId="159C8787" w14:textId="77777777" w:rsidR="0086795C" w:rsidRDefault="0086795C"/>
    <w:sectPr w:rsidR="00867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DCD9"/>
    <w:multiLevelType w:val="hybridMultilevel"/>
    <w:tmpl w:val="CA026720"/>
    <w:lvl w:ilvl="0" w:tplc="D08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2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EA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F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EE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2E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82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CF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EE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67C8C"/>
    <w:multiLevelType w:val="hybridMultilevel"/>
    <w:tmpl w:val="C71297D6"/>
    <w:lvl w:ilvl="0" w:tplc="5F34E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01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4B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80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C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66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88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0C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00D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CF75C"/>
    <w:multiLevelType w:val="hybridMultilevel"/>
    <w:tmpl w:val="6760472A"/>
    <w:lvl w:ilvl="0" w:tplc="9C282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8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02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87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E5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929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45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68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49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F8D9D"/>
    <w:multiLevelType w:val="hybridMultilevel"/>
    <w:tmpl w:val="9F08A26E"/>
    <w:lvl w:ilvl="0" w:tplc="E85CD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2C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AF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6A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A9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6A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EC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EF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0D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85241">
    <w:abstractNumId w:val="1"/>
  </w:num>
  <w:num w:numId="2" w16cid:durableId="30032330">
    <w:abstractNumId w:val="2"/>
  </w:num>
  <w:num w:numId="3" w16cid:durableId="511645127">
    <w:abstractNumId w:val="3"/>
  </w:num>
  <w:num w:numId="4" w16cid:durableId="94261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B7F0D"/>
    <w:rsid w:val="000F1F20"/>
    <w:rsid w:val="0017110F"/>
    <w:rsid w:val="001A1ECA"/>
    <w:rsid w:val="001C16DD"/>
    <w:rsid w:val="001C341D"/>
    <w:rsid w:val="00231159"/>
    <w:rsid w:val="00274A3C"/>
    <w:rsid w:val="002A19AD"/>
    <w:rsid w:val="00321B02"/>
    <w:rsid w:val="00323F9A"/>
    <w:rsid w:val="003618E8"/>
    <w:rsid w:val="00377C0A"/>
    <w:rsid w:val="0038067A"/>
    <w:rsid w:val="003B5C4C"/>
    <w:rsid w:val="003C1E4C"/>
    <w:rsid w:val="004059AA"/>
    <w:rsid w:val="00434FF3"/>
    <w:rsid w:val="00436771"/>
    <w:rsid w:val="004604C0"/>
    <w:rsid w:val="004E75C1"/>
    <w:rsid w:val="005026D6"/>
    <w:rsid w:val="00532650"/>
    <w:rsid w:val="005758E3"/>
    <w:rsid w:val="005A4E23"/>
    <w:rsid w:val="005D2456"/>
    <w:rsid w:val="005D25F7"/>
    <w:rsid w:val="005F559D"/>
    <w:rsid w:val="006274AC"/>
    <w:rsid w:val="0064498B"/>
    <w:rsid w:val="0069229A"/>
    <w:rsid w:val="006C4358"/>
    <w:rsid w:val="006D6410"/>
    <w:rsid w:val="00717D84"/>
    <w:rsid w:val="007458F6"/>
    <w:rsid w:val="007C30BF"/>
    <w:rsid w:val="007E30C5"/>
    <w:rsid w:val="007E68AA"/>
    <w:rsid w:val="007F41E5"/>
    <w:rsid w:val="008145FB"/>
    <w:rsid w:val="008321AD"/>
    <w:rsid w:val="00857D0B"/>
    <w:rsid w:val="0086795C"/>
    <w:rsid w:val="00890B27"/>
    <w:rsid w:val="00891EB0"/>
    <w:rsid w:val="008A2ED8"/>
    <w:rsid w:val="008B342F"/>
    <w:rsid w:val="008D152E"/>
    <w:rsid w:val="00940878"/>
    <w:rsid w:val="00946A11"/>
    <w:rsid w:val="009528F0"/>
    <w:rsid w:val="009760A8"/>
    <w:rsid w:val="00A07ED4"/>
    <w:rsid w:val="00A34E54"/>
    <w:rsid w:val="00A4107F"/>
    <w:rsid w:val="00A530FC"/>
    <w:rsid w:val="00A54CD0"/>
    <w:rsid w:val="00A57E62"/>
    <w:rsid w:val="00A87EB8"/>
    <w:rsid w:val="00AD22FA"/>
    <w:rsid w:val="00B2180F"/>
    <w:rsid w:val="00B560A7"/>
    <w:rsid w:val="00B72F54"/>
    <w:rsid w:val="00BD3BD6"/>
    <w:rsid w:val="00C035F1"/>
    <w:rsid w:val="00C06CCB"/>
    <w:rsid w:val="00C226B0"/>
    <w:rsid w:val="00C705DA"/>
    <w:rsid w:val="00C7565B"/>
    <w:rsid w:val="00C8529A"/>
    <w:rsid w:val="00C929AA"/>
    <w:rsid w:val="00C96A9A"/>
    <w:rsid w:val="00CC2A8B"/>
    <w:rsid w:val="00D058AA"/>
    <w:rsid w:val="00D13B19"/>
    <w:rsid w:val="00D22FC3"/>
    <w:rsid w:val="00D23236"/>
    <w:rsid w:val="00D26D30"/>
    <w:rsid w:val="00D32B43"/>
    <w:rsid w:val="00D34CE1"/>
    <w:rsid w:val="00D35275"/>
    <w:rsid w:val="00D6192C"/>
    <w:rsid w:val="00D62535"/>
    <w:rsid w:val="00D73C1E"/>
    <w:rsid w:val="00D9777A"/>
    <w:rsid w:val="00DA02B1"/>
    <w:rsid w:val="00DB717E"/>
    <w:rsid w:val="00DD5524"/>
    <w:rsid w:val="00E46D53"/>
    <w:rsid w:val="00E47059"/>
    <w:rsid w:val="00EB1B83"/>
    <w:rsid w:val="00F36362"/>
    <w:rsid w:val="00FB3608"/>
    <w:rsid w:val="00FD37D1"/>
    <w:rsid w:val="01CF03F9"/>
    <w:rsid w:val="03F5D662"/>
    <w:rsid w:val="053EFAE4"/>
    <w:rsid w:val="056072A5"/>
    <w:rsid w:val="08595786"/>
    <w:rsid w:val="08B33C76"/>
    <w:rsid w:val="09E748AF"/>
    <w:rsid w:val="0BF80A37"/>
    <w:rsid w:val="0CA75615"/>
    <w:rsid w:val="10A5CF2A"/>
    <w:rsid w:val="10BC6F63"/>
    <w:rsid w:val="1156DB79"/>
    <w:rsid w:val="141130D0"/>
    <w:rsid w:val="177448DF"/>
    <w:rsid w:val="187B6B08"/>
    <w:rsid w:val="19079C17"/>
    <w:rsid w:val="1D283420"/>
    <w:rsid w:val="1E03F9F0"/>
    <w:rsid w:val="1F817C0E"/>
    <w:rsid w:val="1FD18B04"/>
    <w:rsid w:val="254513F3"/>
    <w:rsid w:val="29BD6C3D"/>
    <w:rsid w:val="2B214A94"/>
    <w:rsid w:val="2B297955"/>
    <w:rsid w:val="2DEF1A42"/>
    <w:rsid w:val="2E644AA5"/>
    <w:rsid w:val="2F98BEE5"/>
    <w:rsid w:val="34E38086"/>
    <w:rsid w:val="35F0D4CB"/>
    <w:rsid w:val="3692F879"/>
    <w:rsid w:val="3719C053"/>
    <w:rsid w:val="376506E6"/>
    <w:rsid w:val="389A0DC8"/>
    <w:rsid w:val="38AACE28"/>
    <w:rsid w:val="38C1C980"/>
    <w:rsid w:val="39984228"/>
    <w:rsid w:val="3CA7097B"/>
    <w:rsid w:val="3DB5B47A"/>
    <w:rsid w:val="4083EF0D"/>
    <w:rsid w:val="41EB7618"/>
    <w:rsid w:val="4549BE24"/>
    <w:rsid w:val="4614FF58"/>
    <w:rsid w:val="4AB8C666"/>
    <w:rsid w:val="4AE6488E"/>
    <w:rsid w:val="4D091B4E"/>
    <w:rsid w:val="4DD81A24"/>
    <w:rsid w:val="5016C05A"/>
    <w:rsid w:val="50BCF7F3"/>
    <w:rsid w:val="51386B87"/>
    <w:rsid w:val="516C6293"/>
    <w:rsid w:val="51DD8E38"/>
    <w:rsid w:val="5578A8AA"/>
    <w:rsid w:val="578B3ADC"/>
    <w:rsid w:val="5B0E2372"/>
    <w:rsid w:val="5D882781"/>
    <w:rsid w:val="60F05A23"/>
    <w:rsid w:val="64672ED9"/>
    <w:rsid w:val="652CF42A"/>
    <w:rsid w:val="65E90A83"/>
    <w:rsid w:val="674C991F"/>
    <w:rsid w:val="6AFB4FA3"/>
    <w:rsid w:val="6BD9A7A3"/>
    <w:rsid w:val="6CB64B78"/>
    <w:rsid w:val="6FB0B8E5"/>
    <w:rsid w:val="71B9F46C"/>
    <w:rsid w:val="74A094A9"/>
    <w:rsid w:val="79C4DCE9"/>
    <w:rsid w:val="7B14A39B"/>
    <w:rsid w:val="7B9F5BBE"/>
    <w:rsid w:val="7C01B40F"/>
    <w:rsid w:val="7F70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5016C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3098</Characters>
  <Application>Microsoft Office Word</Application>
  <DocSecurity>0</DocSecurity>
  <Lines>25</Lines>
  <Paragraphs>7</Paragraphs>
  <ScaleCrop>false</ScaleCrop>
  <Company>Eastern Learning Alliance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Radcliffe</dc:creator>
  <cp:keywords/>
  <dc:description/>
  <cp:lastModifiedBy>Ashley Radcliffe</cp:lastModifiedBy>
  <cp:revision>7</cp:revision>
  <dcterms:created xsi:type="dcterms:W3CDTF">2025-07-02T10:57:00Z</dcterms:created>
  <dcterms:modified xsi:type="dcterms:W3CDTF">2025-12-04T16:47:00Z</dcterms:modified>
</cp:coreProperties>
</file>