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5B6B" w:rsidR="002B5B6B" w:rsidP="002B5B6B" w:rsidRDefault="002B5B6B" w14:paraId="1C78A5C5" w14:textId="77777777">
      <w:pPr>
        <w:spacing w:before="1000" w:after="200" w:line="240" w:lineRule="auto"/>
        <w:jc w:val="center"/>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1F3864"/>
          <w:kern w:val="0"/>
          <w:sz w:val="44"/>
          <w:szCs w:val="44"/>
          <w:lang w:eastAsia="en-GB"/>
          <w14:ligatures w14:val="none"/>
        </w:rPr>
        <w:t>A LEVEL ENGLISH LITERATURE</w:t>
      </w:r>
    </w:p>
    <w:p w:rsidRPr="002B5B6B" w:rsidR="002B5B6B" w:rsidP="002B5B6B" w:rsidRDefault="002B5B6B" w14:paraId="5B7C3102" w14:textId="71F0A3E7">
      <w:pPr>
        <w:spacing w:after="100" w:line="240" w:lineRule="auto"/>
        <w:jc w:val="center"/>
        <w:rPr>
          <w:rFonts w:ascii="Times New Roman" w:hAnsi="Times New Roman" w:eastAsia="Times New Roman" w:cs="Times New Roman"/>
          <w:kern w:val="0"/>
          <w:sz w:val="20"/>
          <w:szCs w:val="20"/>
          <w:lang w:eastAsia="en-GB"/>
          <w14:ligatures w14:val="none"/>
        </w:rPr>
      </w:pPr>
      <w:r>
        <w:rPr>
          <w:rFonts w:ascii="Times New Roman" w:hAnsi="Times New Roman" w:eastAsia="Times New Roman" w:cs="Times New Roman"/>
          <w:b/>
          <w:bCs/>
          <w:color w:val="9C6B1F"/>
          <w:kern w:val="0"/>
          <w:sz w:val="30"/>
          <w:szCs w:val="30"/>
          <w:lang w:eastAsia="en-GB"/>
          <w14:ligatures w14:val="none"/>
        </w:rPr>
        <w:t xml:space="preserve">DMA </w:t>
      </w:r>
      <w:r w:rsidRPr="002B5B6B">
        <w:rPr>
          <w:rFonts w:ascii="Times New Roman" w:hAnsi="Times New Roman" w:eastAsia="Times New Roman" w:cs="Times New Roman"/>
          <w:b/>
          <w:bCs/>
          <w:color w:val="9C6B1F"/>
          <w:kern w:val="0"/>
          <w:sz w:val="30"/>
          <w:szCs w:val="30"/>
          <w:lang w:eastAsia="en-GB"/>
          <w14:ligatures w14:val="none"/>
        </w:rPr>
        <w:t xml:space="preserve">Summer Transition </w:t>
      </w:r>
      <w:r>
        <w:rPr>
          <w:rFonts w:ascii="Times New Roman" w:hAnsi="Times New Roman" w:eastAsia="Times New Roman" w:cs="Times New Roman"/>
          <w:b/>
          <w:bCs/>
          <w:color w:val="9C6B1F"/>
          <w:kern w:val="0"/>
          <w:sz w:val="30"/>
          <w:szCs w:val="30"/>
          <w:lang w:eastAsia="en-GB"/>
          <w14:ligatures w14:val="none"/>
        </w:rPr>
        <w:t>Homew</w:t>
      </w:r>
      <w:r w:rsidRPr="002B5B6B">
        <w:rPr>
          <w:rFonts w:ascii="Times New Roman" w:hAnsi="Times New Roman" w:eastAsia="Times New Roman" w:cs="Times New Roman"/>
          <w:b/>
          <w:bCs/>
          <w:color w:val="9C6B1F"/>
          <w:kern w:val="0"/>
          <w:sz w:val="30"/>
          <w:szCs w:val="30"/>
          <w:lang w:eastAsia="en-GB"/>
          <w14:ligatures w14:val="none"/>
        </w:rPr>
        <w:t>ork</w:t>
      </w:r>
    </w:p>
    <w:p w:rsidRPr="002B5B6B" w:rsidR="002B5B6B" w:rsidP="002B5B6B" w:rsidRDefault="002B5B6B" w14:paraId="46710DA4" w14:textId="77777777">
      <w:pPr>
        <w:spacing w:after="600" w:line="240" w:lineRule="auto"/>
        <w:jc w:val="center"/>
        <w:rPr>
          <w:rFonts w:ascii="Times New Roman" w:hAnsi="Times New Roman" w:eastAsia="Times New Roman" w:cs="Times New Roman"/>
          <w:kern w:val="0"/>
          <w:sz w:val="20"/>
          <w:szCs w:val="20"/>
          <w:lang w:eastAsia="en-GB"/>
          <w14:ligatures w14:val="none"/>
        </w:rPr>
      </w:pPr>
      <w:r w:rsidRPr="11B81CE9" w:rsidR="002B5B6B">
        <w:rPr>
          <w:rFonts w:ascii="Times New Roman" w:hAnsi="Times New Roman" w:eastAsia="Times New Roman" w:cs="Times New Roman"/>
          <w:i w:val="1"/>
          <w:iCs w:val="1"/>
          <w:color w:val="555555"/>
          <w:kern w:val="0"/>
          <w:lang w:eastAsia="en-GB"/>
          <w14:ligatures w14:val="none"/>
        </w:rPr>
        <w:t>Preparing for Year 12</w:t>
      </w:r>
    </w:p>
    <w:p w:rsidR="11B81CE9" w:rsidP="11B81CE9" w:rsidRDefault="11B81CE9" w14:paraId="4EC8E490" w14:textId="5226571D">
      <w:pPr>
        <w:spacing w:line="276" w:lineRule="auto"/>
        <w:rPr>
          <w:rFonts w:ascii="Times New Roman" w:hAnsi="Times New Roman" w:eastAsia="Times New Roman" w:cs="Times New Roman"/>
          <w:sz w:val="22"/>
          <w:szCs w:val="22"/>
          <w:lang w:eastAsia="en-GB"/>
        </w:rPr>
      </w:pPr>
    </w:p>
    <w:p w:rsidRPr="002B5B6B" w:rsidR="002B5B6B" w:rsidP="002B5B6B" w:rsidRDefault="002B5B6B" w14:paraId="7E3CC8AB" w14:textId="77777777" w14:noSpellErr="1">
      <w:pPr>
        <w:spacing w:line="276" w:lineRule="auto"/>
        <w:rPr>
          <w:rFonts w:ascii="Times New Roman" w:hAnsi="Times New Roman" w:eastAsia="Times New Roman" w:cs="Times New Roman"/>
          <w:kern w:val="0"/>
          <w:sz w:val="20"/>
          <w:szCs w:val="20"/>
          <w:lang w:eastAsia="en-GB"/>
          <w14:ligatures w14:val="none"/>
        </w:rPr>
      </w:pPr>
      <w:r w:rsidRPr="002B5B6B" w:rsidR="002B5B6B">
        <w:rPr>
          <w:rFonts w:ascii="Times New Roman" w:hAnsi="Times New Roman" w:eastAsia="Times New Roman" w:cs="Times New Roman"/>
          <w:kern w:val="0"/>
          <w:sz w:val="22"/>
          <w:szCs w:val="22"/>
          <w:lang w:eastAsia="en-GB"/>
          <w14:ligatures w14:val="none"/>
        </w:rPr>
        <w:t xml:space="preserve">The following tasks will help you prepare for your OCR A Level English Literature course at DMA. Over the two years of this </w:t>
      </w:r>
      <w:proofErr w:type="gramStart"/>
      <w:r w:rsidRPr="002B5B6B" w:rsidR="002B5B6B">
        <w:rPr>
          <w:rFonts w:ascii="Times New Roman" w:hAnsi="Times New Roman" w:eastAsia="Times New Roman" w:cs="Times New Roman"/>
          <w:kern w:val="0"/>
          <w:sz w:val="22"/>
          <w:szCs w:val="22"/>
          <w:lang w:eastAsia="en-GB"/>
          <w14:ligatures w14:val="none"/>
        </w:rPr>
        <w:t>course</w:t>
      </w:r>
      <w:proofErr w:type="gramEnd"/>
      <w:r w:rsidRPr="002B5B6B" w:rsidR="002B5B6B">
        <w:rPr>
          <w:rFonts w:ascii="Times New Roman" w:hAnsi="Times New Roman" w:eastAsia="Times New Roman" w:cs="Times New Roman"/>
          <w:kern w:val="0"/>
          <w:sz w:val="22"/>
          <w:szCs w:val="22"/>
          <w:lang w:eastAsia="en-GB"/>
          <w14:ligatures w14:val="none"/>
        </w:rPr>
        <w:t xml:space="preserve"> you will study three components:</w:t>
      </w:r>
    </w:p>
    <w:p w:rsidRPr="002B5B6B" w:rsidR="002B5B6B" w:rsidP="002B5B6B" w:rsidRDefault="002B5B6B" w14:paraId="7CEB4C11" w14:textId="77777777">
      <w:pPr>
        <w:numPr>
          <w:ilvl w:val="0"/>
          <w:numId w:val="1"/>
        </w:numPr>
        <w:spacing w:after="8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2"/>
          <w:szCs w:val="22"/>
          <w:lang w:eastAsia="en-GB"/>
          <w14:ligatures w14:val="none"/>
        </w:rPr>
        <w:t>Component 01: Drama and Poetry pre-1900 (Shakespeare, plus a pre-1900 comparative pairing) — closed-book exam</w:t>
      </w:r>
    </w:p>
    <w:p w:rsidRPr="002B5B6B" w:rsidR="002B5B6B" w:rsidP="002B5B6B" w:rsidRDefault="002B5B6B" w14:paraId="69D2236E" w14:textId="77777777">
      <w:pPr>
        <w:numPr>
          <w:ilvl w:val="0"/>
          <w:numId w:val="1"/>
        </w:numPr>
        <w:spacing w:after="8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2"/>
          <w:szCs w:val="22"/>
          <w:lang w:eastAsia="en-GB"/>
          <w14:ligatures w14:val="none"/>
        </w:rPr>
        <w:t>Component 02: Comparative and Contextual Study: Dystopia — closed-book exam with an unseen passage</w:t>
      </w:r>
    </w:p>
    <w:p w:rsidRPr="002B5B6B" w:rsidR="002B5B6B" w:rsidP="002B5B6B" w:rsidRDefault="002B5B6B" w14:paraId="3DA62B85" w14:textId="77777777">
      <w:pPr>
        <w:numPr>
          <w:ilvl w:val="0"/>
          <w:numId w:val="1"/>
        </w:numPr>
        <w:spacing w:after="8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2"/>
          <w:szCs w:val="22"/>
          <w:lang w:eastAsia="en-GB"/>
          <w14:ligatures w14:val="none"/>
        </w:rPr>
        <w:t>Component 03: Non-Exam Assessment (NEA): a close reading essay and a comparative essay, both coursework</w:t>
      </w:r>
    </w:p>
    <w:p w:rsidRPr="002B5B6B" w:rsidR="002B5B6B" w:rsidP="002B5B6B" w:rsidRDefault="002B5B6B" w14:paraId="2AE0711F" w14:textId="77777777">
      <w:pPr>
        <w:spacing w:line="276"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2"/>
          <w:szCs w:val="22"/>
          <w:lang w:eastAsia="en-GB"/>
          <w14:ligatures w14:val="none"/>
        </w:rPr>
        <w:t xml:space="preserve">The tasks below get you started on all three strands before you arrive in September. You must arrive having read </w:t>
      </w:r>
      <w:proofErr w:type="gramStart"/>
      <w:r w:rsidRPr="002B5B6B">
        <w:rPr>
          <w:rFonts w:ascii="Times New Roman" w:hAnsi="Times New Roman" w:eastAsia="Times New Roman" w:cs="Times New Roman"/>
          <w:kern w:val="0"/>
          <w:sz w:val="22"/>
          <w:szCs w:val="22"/>
          <w:lang w:eastAsia="en-GB"/>
          <w14:ligatures w14:val="none"/>
        </w:rPr>
        <w:t>all of</w:t>
      </w:r>
      <w:proofErr w:type="gramEnd"/>
      <w:r w:rsidRPr="002B5B6B">
        <w:rPr>
          <w:rFonts w:ascii="Times New Roman" w:hAnsi="Times New Roman" w:eastAsia="Times New Roman" w:cs="Times New Roman"/>
          <w:kern w:val="0"/>
          <w:sz w:val="22"/>
          <w:szCs w:val="22"/>
          <w:lang w:eastAsia="en-GB"/>
          <w14:ligatures w14:val="none"/>
        </w:rPr>
        <w:t xml:space="preserve"> the set texts listed in this booklet in full, with a genuine start made on your reading journal for each one. Everything you produce will be reviewed and discussed in your first fortnight of lessons.</w:t>
      </w:r>
    </w:p>
    <w:p w:rsidRPr="002B5B6B" w:rsidR="002B5B6B" w:rsidP="002B5B6B" w:rsidRDefault="002B5B6B" w14:paraId="7F608A00"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0"/>
          <w:szCs w:val="20"/>
          <w:lang w:eastAsia="en-GB"/>
          <w14:ligatures w14:val="none"/>
        </w:rPr>
        <w:br w:type="page"/>
      </w:r>
    </w:p>
    <w:p w:rsidRPr="002B5B6B" w:rsidR="002B5B6B" w:rsidP="11B81CE9" w:rsidRDefault="002B5B6B" w14:paraId="359B16BD" w14:textId="77777777">
      <w:pPr>
        <w:spacing w:before="360" w:line="240" w:lineRule="auto"/>
        <w:outlineLvl w:val="0"/>
        <w:rPr>
          <w:rFonts w:ascii="Times New Roman" w:hAnsi="Times New Roman" w:eastAsia="Times New Roman" w:cs="Times New Roman"/>
          <w:color w:val="2E74B5"/>
          <w:kern w:val="0"/>
          <w:sz w:val="32"/>
          <w:szCs w:val="32"/>
          <w:u w:val="single"/>
          <w:lang w:eastAsia="en-GB"/>
          <w14:ligatures w14:val="none"/>
        </w:rPr>
      </w:pPr>
      <w:r w:rsidRPr="11B81CE9" w:rsidR="002B5B6B">
        <w:rPr>
          <w:rFonts w:ascii="Times New Roman" w:hAnsi="Times New Roman" w:eastAsia="Times New Roman" w:cs="Times New Roman"/>
          <w:b w:val="1"/>
          <w:bCs w:val="1"/>
          <w:color w:val="1F3864"/>
          <w:kern w:val="0"/>
          <w:sz w:val="32"/>
          <w:szCs w:val="32"/>
          <w:u w:val="single"/>
          <w:lang w:eastAsia="en-GB"/>
          <w14:ligatures w14:val="none"/>
        </w:rPr>
        <w:lastRenderedPageBreak/>
        <w:t>Contents</w:t>
      </w:r>
    </w:p>
    <w:p w:rsidRPr="002B5B6B" w:rsidR="002B5B6B" w:rsidP="11B81CE9" w:rsidRDefault="002B5B6B" w14:paraId="19C42A80" w14:textId="77777777">
      <w:pPr>
        <w:tabs>
          <w:tab w:val="right" w:leader="dot" w:pos="9350"/>
        </w:tabs>
        <w:spacing w:after="140" w:line="240" w:lineRule="auto"/>
        <w:rPr>
          <w:rFonts w:ascii="Times New Roman" w:hAnsi="Times New Roman" w:eastAsia="Times New Roman" w:cs="Times New Roman"/>
          <w:b w:val="1"/>
          <w:bCs w:val="1"/>
          <w:color w:val="1F3864"/>
          <w:kern w:val="0"/>
          <w:sz w:val="22"/>
          <w:szCs w:val="22"/>
          <w:lang w:eastAsia="en-GB"/>
          <w14:ligatures w14:val="none"/>
        </w:rPr>
      </w:pPr>
      <w:r w:rsidRPr="002B5B6B" w:rsidR="002B5B6B">
        <w:rPr>
          <w:rFonts w:ascii="Times New Roman" w:hAnsi="Times New Roman" w:eastAsia="Times New Roman" w:cs="Times New Roman"/>
          <w:b w:val="1"/>
          <w:bCs w:val="1"/>
          <w:color w:val="1F3864"/>
          <w:kern w:val="0"/>
          <w:sz w:val="22"/>
          <w:szCs w:val="22"/>
          <w:lang w:eastAsia="en-GB"/>
          <w14:ligatures w14:val="none"/>
        </w:rPr>
        <w:t>How this booklet works</w:t>
      </w:r>
      <w:r w:rsidRPr="002B5B6B">
        <w:rPr>
          <w:rFonts w:ascii="Times New Roman" w:hAnsi="Times New Roman" w:eastAsia="Times New Roman" w:cs="Times New Roman"/>
          <w:kern w:val="0"/>
          <w:sz w:val="20"/>
          <w:szCs w:val="20"/>
          <w:lang w:eastAsia="en-GB"/>
          <w14:ligatures w14:val="none"/>
        </w:rPr>
        <w:ptab w:alignment="right" w:relativeTo="margin" w:leader="dot"/>
      </w:r>
    </w:p>
    <w:p w:rsidRPr="002B5B6B" w:rsidR="002B5B6B" w:rsidP="002B5B6B" w:rsidRDefault="002B5B6B" w14:paraId="159F422D" w14:textId="77777777">
      <w:pPr>
        <w:spacing w:before="160" w:after="8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9C6B1F"/>
          <w:kern w:val="0"/>
          <w:sz w:val="22"/>
          <w:szCs w:val="22"/>
          <w:lang w:eastAsia="en-GB"/>
          <w14:ligatures w14:val="none"/>
        </w:rPr>
        <w:t>Component 01 — Drama and Poetry pre-1900</w:t>
      </w:r>
    </w:p>
    <w:p w:rsidRPr="002B5B6B" w:rsidR="002B5B6B" w:rsidP="002B5B6B" w:rsidRDefault="002B5B6B" w14:paraId="19BA6B60" w14:textId="77777777">
      <w:pPr>
        <w:tabs>
          <w:tab w:val="right" w:leader="dot" w:pos="9350"/>
        </w:tabs>
        <w:spacing w:after="140" w:line="240" w:lineRule="auto"/>
        <w:ind w:left="260"/>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color w:val="222222"/>
          <w:kern w:val="0"/>
          <w:sz w:val="22"/>
          <w:szCs w:val="22"/>
          <w:lang w:eastAsia="en-GB"/>
          <w14:ligatures w14:val="none"/>
        </w:rPr>
        <w:t>Task 1 — Hamlet</w:t>
      </w:r>
      <w:r w:rsidRPr="002B5B6B">
        <w:rPr>
          <w:rFonts w:ascii="Times New Roman" w:hAnsi="Times New Roman" w:eastAsia="Times New Roman" w:cs="Times New Roman"/>
          <w:kern w:val="0"/>
          <w:sz w:val="20"/>
          <w:szCs w:val="20"/>
          <w:lang w:eastAsia="en-GB"/>
          <w14:ligatures w14:val="none"/>
        </w:rPr>
        <w:ptab w:alignment="right" w:relativeTo="margin" w:leader="dot"/>
      </w:r>
      <w:r w:rsidRPr="002B5B6B">
        <w:rPr>
          <w:rFonts w:ascii="Times New Roman" w:hAnsi="Times New Roman" w:eastAsia="Times New Roman" w:cs="Times New Roman"/>
          <w:color w:val="222222"/>
          <w:kern w:val="0"/>
          <w:sz w:val="22"/>
          <w:szCs w:val="22"/>
          <w:lang w:eastAsia="en-GB"/>
          <w14:ligatures w14:val="none"/>
        </w:rPr>
        <w:t>3</w:t>
      </w:r>
    </w:p>
    <w:p w:rsidRPr="002B5B6B" w:rsidR="002B5B6B" w:rsidP="002B5B6B" w:rsidRDefault="002B5B6B" w14:paraId="1FB6101A" w14:textId="77777777">
      <w:pPr>
        <w:tabs>
          <w:tab w:val="right" w:leader="dot" w:pos="9350"/>
        </w:tabs>
        <w:spacing w:after="140" w:line="240" w:lineRule="auto"/>
        <w:ind w:left="260"/>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color w:val="222222"/>
          <w:kern w:val="0"/>
          <w:sz w:val="22"/>
          <w:szCs w:val="22"/>
          <w:lang w:eastAsia="en-GB"/>
          <w14:ligatures w14:val="none"/>
        </w:rPr>
        <w:t>Task 2 — A Doll's House &amp; Chaucer's Merchant's Prologue and Tale</w:t>
      </w:r>
      <w:r w:rsidRPr="002B5B6B">
        <w:rPr>
          <w:rFonts w:ascii="Times New Roman" w:hAnsi="Times New Roman" w:eastAsia="Times New Roman" w:cs="Times New Roman"/>
          <w:kern w:val="0"/>
          <w:sz w:val="20"/>
          <w:szCs w:val="20"/>
          <w:lang w:eastAsia="en-GB"/>
          <w14:ligatures w14:val="none"/>
        </w:rPr>
        <w:ptab w:alignment="right" w:relativeTo="margin" w:leader="dot"/>
      </w:r>
      <w:r w:rsidRPr="002B5B6B">
        <w:rPr>
          <w:rFonts w:ascii="Times New Roman" w:hAnsi="Times New Roman" w:eastAsia="Times New Roman" w:cs="Times New Roman"/>
          <w:color w:val="222222"/>
          <w:kern w:val="0"/>
          <w:sz w:val="22"/>
          <w:szCs w:val="22"/>
          <w:lang w:eastAsia="en-GB"/>
          <w14:ligatures w14:val="none"/>
        </w:rPr>
        <w:t>4</w:t>
      </w:r>
    </w:p>
    <w:p w:rsidRPr="002B5B6B" w:rsidR="002B5B6B" w:rsidP="002B5B6B" w:rsidRDefault="002B5B6B" w14:paraId="26948133" w14:textId="77777777">
      <w:pPr>
        <w:spacing w:before="160" w:after="8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9C6B1F"/>
          <w:kern w:val="0"/>
          <w:sz w:val="22"/>
          <w:szCs w:val="22"/>
          <w:lang w:eastAsia="en-GB"/>
          <w14:ligatures w14:val="none"/>
        </w:rPr>
        <w:t>Component 02 — Comparative and Contextual Study: Dystopia</w:t>
      </w:r>
    </w:p>
    <w:p w:rsidRPr="002B5B6B" w:rsidR="002B5B6B" w:rsidP="002B5B6B" w:rsidRDefault="002B5B6B" w14:paraId="2A2D4D82" w14:textId="77777777">
      <w:pPr>
        <w:tabs>
          <w:tab w:val="right" w:leader="dot" w:pos="9350"/>
        </w:tabs>
        <w:spacing w:after="140" w:line="240" w:lineRule="auto"/>
        <w:ind w:left="260"/>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color w:val="222222"/>
          <w:kern w:val="0"/>
          <w:sz w:val="22"/>
          <w:szCs w:val="22"/>
          <w:lang w:eastAsia="en-GB"/>
          <w14:ligatures w14:val="none"/>
        </w:rPr>
        <w:t>Task 3 — The Handmaid's Tale</w:t>
      </w:r>
      <w:r w:rsidRPr="002B5B6B">
        <w:rPr>
          <w:rFonts w:ascii="Times New Roman" w:hAnsi="Times New Roman" w:eastAsia="Times New Roman" w:cs="Times New Roman"/>
          <w:kern w:val="0"/>
          <w:sz w:val="20"/>
          <w:szCs w:val="20"/>
          <w:lang w:eastAsia="en-GB"/>
          <w14:ligatures w14:val="none"/>
        </w:rPr>
        <w:ptab w:alignment="right" w:relativeTo="margin" w:leader="dot"/>
      </w:r>
      <w:r w:rsidRPr="002B5B6B">
        <w:rPr>
          <w:rFonts w:ascii="Times New Roman" w:hAnsi="Times New Roman" w:eastAsia="Times New Roman" w:cs="Times New Roman"/>
          <w:color w:val="222222"/>
          <w:kern w:val="0"/>
          <w:sz w:val="22"/>
          <w:szCs w:val="22"/>
          <w:lang w:eastAsia="en-GB"/>
          <w14:ligatures w14:val="none"/>
        </w:rPr>
        <w:t>5</w:t>
      </w:r>
    </w:p>
    <w:p w:rsidRPr="002B5B6B" w:rsidR="002B5B6B" w:rsidP="002B5B6B" w:rsidRDefault="002B5B6B" w14:paraId="27032EBF" w14:textId="77777777">
      <w:pPr>
        <w:tabs>
          <w:tab w:val="right" w:leader="dot" w:pos="9350"/>
        </w:tabs>
        <w:spacing w:after="140" w:line="240" w:lineRule="auto"/>
        <w:ind w:left="260"/>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color w:val="222222"/>
          <w:kern w:val="0"/>
          <w:sz w:val="22"/>
          <w:szCs w:val="22"/>
          <w:lang w:eastAsia="en-GB"/>
          <w14:ligatures w14:val="none"/>
        </w:rPr>
        <w:t>Task 4 — Nineteen Eighty-Four &amp; wider Dystopian reading</w:t>
      </w:r>
      <w:r w:rsidRPr="002B5B6B">
        <w:rPr>
          <w:rFonts w:ascii="Times New Roman" w:hAnsi="Times New Roman" w:eastAsia="Times New Roman" w:cs="Times New Roman"/>
          <w:kern w:val="0"/>
          <w:sz w:val="20"/>
          <w:szCs w:val="20"/>
          <w:lang w:eastAsia="en-GB"/>
          <w14:ligatures w14:val="none"/>
        </w:rPr>
        <w:ptab w:alignment="right" w:relativeTo="margin" w:leader="dot"/>
      </w:r>
      <w:r w:rsidRPr="002B5B6B">
        <w:rPr>
          <w:rFonts w:ascii="Times New Roman" w:hAnsi="Times New Roman" w:eastAsia="Times New Roman" w:cs="Times New Roman"/>
          <w:color w:val="222222"/>
          <w:kern w:val="0"/>
          <w:sz w:val="22"/>
          <w:szCs w:val="22"/>
          <w:lang w:eastAsia="en-GB"/>
          <w14:ligatures w14:val="none"/>
        </w:rPr>
        <w:t>6</w:t>
      </w:r>
    </w:p>
    <w:p w:rsidRPr="002B5B6B" w:rsidR="002B5B6B" w:rsidP="002B5B6B" w:rsidRDefault="002B5B6B" w14:paraId="402529E8" w14:textId="77777777">
      <w:pPr>
        <w:spacing w:before="160" w:after="8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9C6B1F"/>
          <w:kern w:val="0"/>
          <w:sz w:val="22"/>
          <w:szCs w:val="22"/>
          <w:lang w:eastAsia="en-GB"/>
          <w14:ligatures w14:val="none"/>
        </w:rPr>
        <w:t>Component 03 — Non-Exam Assessment (NEA)</w:t>
      </w:r>
    </w:p>
    <w:p w:rsidRPr="002B5B6B" w:rsidR="002B5B6B" w:rsidP="002B5B6B" w:rsidRDefault="002B5B6B" w14:paraId="6CC57EEC" w14:textId="77777777">
      <w:pPr>
        <w:tabs>
          <w:tab w:val="right" w:leader="dot" w:pos="9350"/>
        </w:tabs>
        <w:spacing w:after="140" w:line="240" w:lineRule="auto"/>
        <w:ind w:left="260"/>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color w:val="222222"/>
          <w:kern w:val="0"/>
          <w:sz w:val="22"/>
          <w:szCs w:val="22"/>
          <w:lang w:eastAsia="en-GB"/>
          <w14:ligatures w14:val="none"/>
        </w:rPr>
        <w:t>Task 5 — A Streetcar Named Desire</w:t>
      </w:r>
      <w:r w:rsidRPr="002B5B6B">
        <w:rPr>
          <w:rFonts w:ascii="Times New Roman" w:hAnsi="Times New Roman" w:eastAsia="Times New Roman" w:cs="Times New Roman"/>
          <w:kern w:val="0"/>
          <w:sz w:val="20"/>
          <w:szCs w:val="20"/>
          <w:lang w:eastAsia="en-GB"/>
          <w14:ligatures w14:val="none"/>
        </w:rPr>
        <w:ptab w:alignment="right" w:relativeTo="margin" w:leader="dot"/>
      </w:r>
      <w:r w:rsidRPr="002B5B6B">
        <w:rPr>
          <w:rFonts w:ascii="Times New Roman" w:hAnsi="Times New Roman" w:eastAsia="Times New Roman" w:cs="Times New Roman"/>
          <w:color w:val="222222"/>
          <w:kern w:val="0"/>
          <w:sz w:val="22"/>
          <w:szCs w:val="22"/>
          <w:lang w:eastAsia="en-GB"/>
          <w14:ligatures w14:val="none"/>
        </w:rPr>
        <w:t>7</w:t>
      </w:r>
    </w:p>
    <w:p w:rsidRPr="002B5B6B" w:rsidR="002B5B6B" w:rsidP="002B5B6B" w:rsidRDefault="002B5B6B" w14:paraId="6FA3152C" w14:textId="77777777">
      <w:pPr>
        <w:tabs>
          <w:tab w:val="right" w:leader="dot" w:pos="9350"/>
        </w:tabs>
        <w:spacing w:after="140" w:line="240" w:lineRule="auto"/>
        <w:ind w:left="260"/>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color w:val="222222"/>
          <w:kern w:val="0"/>
          <w:sz w:val="22"/>
          <w:szCs w:val="22"/>
          <w:lang w:eastAsia="en-GB"/>
          <w14:ligatures w14:val="none"/>
        </w:rPr>
        <w:t>Task 6 — Choose your NEA Task 2 pairing</w:t>
      </w:r>
      <w:r w:rsidRPr="002B5B6B">
        <w:rPr>
          <w:rFonts w:ascii="Times New Roman" w:hAnsi="Times New Roman" w:eastAsia="Times New Roman" w:cs="Times New Roman"/>
          <w:kern w:val="0"/>
          <w:sz w:val="20"/>
          <w:szCs w:val="20"/>
          <w:lang w:eastAsia="en-GB"/>
          <w14:ligatures w14:val="none"/>
        </w:rPr>
        <w:ptab w:alignment="right" w:relativeTo="margin" w:leader="dot"/>
      </w:r>
      <w:r w:rsidRPr="002B5B6B">
        <w:rPr>
          <w:rFonts w:ascii="Times New Roman" w:hAnsi="Times New Roman" w:eastAsia="Times New Roman" w:cs="Times New Roman"/>
          <w:color w:val="222222"/>
          <w:kern w:val="0"/>
          <w:sz w:val="22"/>
          <w:szCs w:val="22"/>
          <w:lang w:eastAsia="en-GB"/>
          <w14:ligatures w14:val="none"/>
        </w:rPr>
        <w:t>8</w:t>
      </w:r>
    </w:p>
    <w:p w:rsidRPr="002B5B6B" w:rsidR="002B5B6B" w:rsidP="002B5B6B" w:rsidRDefault="002B5B6B" w14:paraId="5E70397C" w14:textId="77777777">
      <w:pPr>
        <w:tabs>
          <w:tab w:val="right" w:leader="dot" w:pos="9350"/>
        </w:tabs>
        <w:spacing w:after="140" w:line="240" w:lineRule="auto"/>
        <w:ind w:left="260"/>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color w:val="222222"/>
          <w:kern w:val="0"/>
          <w:sz w:val="22"/>
          <w:szCs w:val="22"/>
          <w:lang w:eastAsia="en-GB"/>
          <w14:ligatures w14:val="none"/>
        </w:rPr>
        <w:t>Task 7 — Explore NEA questions using the OCR tool</w:t>
      </w:r>
      <w:r w:rsidRPr="002B5B6B">
        <w:rPr>
          <w:rFonts w:ascii="Times New Roman" w:hAnsi="Times New Roman" w:eastAsia="Times New Roman" w:cs="Times New Roman"/>
          <w:kern w:val="0"/>
          <w:sz w:val="20"/>
          <w:szCs w:val="20"/>
          <w:lang w:eastAsia="en-GB"/>
          <w14:ligatures w14:val="none"/>
        </w:rPr>
        <w:ptab w:alignment="right" w:relativeTo="margin" w:leader="dot"/>
      </w:r>
      <w:r w:rsidRPr="002B5B6B">
        <w:rPr>
          <w:rFonts w:ascii="Times New Roman" w:hAnsi="Times New Roman" w:eastAsia="Times New Roman" w:cs="Times New Roman"/>
          <w:color w:val="222222"/>
          <w:kern w:val="0"/>
          <w:sz w:val="22"/>
          <w:szCs w:val="22"/>
          <w:lang w:eastAsia="en-GB"/>
          <w14:ligatures w14:val="none"/>
        </w:rPr>
        <w:t>9</w:t>
      </w:r>
    </w:p>
    <w:p w:rsidRPr="002B5B6B" w:rsidR="002B5B6B" w:rsidP="002B5B6B" w:rsidRDefault="002B5B6B" w14:paraId="125A37AC" w14:textId="77777777">
      <w:pPr>
        <w:spacing w:before="160" w:after="80" w:line="240" w:lineRule="auto"/>
        <w:rPr>
          <w:rFonts w:ascii="Times New Roman" w:hAnsi="Times New Roman" w:eastAsia="Times New Roman" w:cs="Times New Roman"/>
          <w:kern w:val="0"/>
          <w:sz w:val="20"/>
          <w:szCs w:val="20"/>
          <w:lang w:eastAsia="en-GB"/>
          <w14:ligatures w14:val="none"/>
        </w:rPr>
      </w:pPr>
      <w:r w:rsidRPr="002B5B6B" w:rsidR="002B5B6B">
        <w:rPr>
          <w:rFonts w:ascii="Times New Roman" w:hAnsi="Times New Roman" w:eastAsia="Times New Roman" w:cs="Times New Roman"/>
          <w:kern w:val="0"/>
          <w:sz w:val="22"/>
          <w:szCs w:val="22"/>
          <w:lang w:eastAsia="en-GB"/>
          <w14:ligatures w14:val="none"/>
        </w:rPr>
        <w:t xml:space="preserve"> </w:t>
      </w:r>
    </w:p>
    <w:p w:rsidRPr="002B5B6B" w:rsidR="002B5B6B" w:rsidP="002B5B6B" w:rsidRDefault="002B5B6B" w14:paraId="3CC4FC91" w14:textId="77777777">
      <w:pPr>
        <w:spacing w:before="280" w:after="120" w:line="240" w:lineRule="auto"/>
        <w:outlineLvl w:val="1"/>
        <w:rPr>
          <w:rFonts w:ascii="Times New Roman" w:hAnsi="Times New Roman" w:eastAsia="Times New Roman" w:cs="Times New Roman"/>
          <w:color w:val="2E74B5"/>
          <w:kern w:val="0"/>
          <w:sz w:val="26"/>
          <w:szCs w:val="26"/>
          <w:lang w:eastAsia="en-GB"/>
          <w14:ligatures w14:val="none"/>
        </w:rPr>
      </w:pPr>
      <w:r w:rsidRPr="002B5B6B">
        <w:rPr>
          <w:rFonts w:ascii="Times New Roman" w:hAnsi="Times New Roman" w:eastAsia="Times New Roman" w:cs="Times New Roman"/>
          <w:b/>
          <w:bCs/>
          <w:color w:val="9C6B1F"/>
          <w:kern w:val="0"/>
          <w:sz w:val="26"/>
          <w:szCs w:val="26"/>
          <w:lang w:eastAsia="en-GB"/>
          <w14:ligatures w14:val="none"/>
        </w:rPr>
        <w:t>How this booklet works</w:t>
      </w:r>
    </w:p>
    <w:p w:rsidRPr="002B5B6B" w:rsidR="002B5B6B" w:rsidP="002B5B6B" w:rsidRDefault="002B5B6B" w14:paraId="6C1A096F" w14:textId="77777777">
      <w:pPr>
        <w:spacing w:line="276"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2"/>
          <w:szCs w:val="22"/>
          <w:lang w:eastAsia="en-GB"/>
          <w14:ligatures w14:val="none"/>
        </w:rPr>
        <w:t>Your course has three components, taught across Year 12 and 13 by two teachers working in parallel — broadly, one takes you from Hamlet through to The Handmaid's Tale and Nineteen Eighty-Four, the other from A Doll's House through to Chaucer. You should read every set text below in full before September; the coloured labels simply show you when each one is formally taught, so you can see how the two-year course is sequenced:</w:t>
      </w:r>
    </w:p>
    <w:p w:rsidRPr="002B5B6B" w:rsidR="002B5B6B" w:rsidP="002B5B6B" w:rsidRDefault="002B5B6B" w14:paraId="3DE8E175" w14:textId="77777777">
      <w:pPr>
        <w:spacing w:after="10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B02A2A"/>
          <w:kern w:val="0"/>
          <w:sz w:val="22"/>
          <w:szCs w:val="22"/>
          <w:lang w:eastAsia="en-GB"/>
          <w14:ligatures w14:val="none"/>
        </w:rPr>
        <w:t>● AUTUMN, YEAR 12</w:t>
      </w:r>
      <w:r w:rsidRPr="002B5B6B">
        <w:rPr>
          <w:rFonts w:ascii="Times New Roman" w:hAnsi="Times New Roman" w:eastAsia="Times New Roman" w:cs="Times New Roman"/>
          <w:kern w:val="0"/>
          <w:sz w:val="22"/>
          <w:szCs w:val="22"/>
          <w:lang w:eastAsia="en-GB"/>
          <w14:ligatures w14:val="none"/>
        </w:rPr>
        <w:t xml:space="preserve"> — the first text you'll study, from your opening week.</w:t>
      </w:r>
    </w:p>
    <w:p w:rsidRPr="002B5B6B" w:rsidR="002B5B6B" w:rsidP="002B5B6B" w:rsidRDefault="002B5B6B" w14:paraId="2A1E2257" w14:textId="77777777">
      <w:pPr>
        <w:spacing w:after="10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9C6B1F"/>
          <w:kern w:val="0"/>
          <w:sz w:val="22"/>
          <w:szCs w:val="22"/>
          <w:lang w:eastAsia="en-GB"/>
          <w14:ligatures w14:val="none"/>
        </w:rPr>
        <w:t>● SPRING, YEAR 12</w:t>
      </w:r>
      <w:r w:rsidRPr="002B5B6B">
        <w:rPr>
          <w:rFonts w:ascii="Times New Roman" w:hAnsi="Times New Roman" w:eastAsia="Times New Roman" w:cs="Times New Roman"/>
          <w:kern w:val="0"/>
          <w:sz w:val="22"/>
          <w:szCs w:val="22"/>
          <w:lang w:eastAsia="en-GB"/>
          <w14:ligatures w14:val="none"/>
        </w:rPr>
        <w:t xml:space="preserve"> — taught in your second term.</w:t>
      </w:r>
    </w:p>
    <w:p w:rsidRPr="002B5B6B" w:rsidR="002B5B6B" w:rsidP="002B5B6B" w:rsidRDefault="002B5B6B" w14:paraId="61183F77" w14:textId="77777777">
      <w:pPr>
        <w:spacing w:after="10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6B7280"/>
          <w:kern w:val="0"/>
          <w:sz w:val="22"/>
          <w:szCs w:val="22"/>
          <w:lang w:eastAsia="en-GB"/>
          <w14:ligatures w14:val="none"/>
        </w:rPr>
        <w:t>● SUMMER, YEAR 12 (NEA)</w:t>
      </w:r>
      <w:r w:rsidRPr="002B5B6B">
        <w:rPr>
          <w:rFonts w:ascii="Times New Roman" w:hAnsi="Times New Roman" w:eastAsia="Times New Roman" w:cs="Times New Roman"/>
          <w:kern w:val="0"/>
          <w:sz w:val="22"/>
          <w:szCs w:val="22"/>
          <w:lang w:eastAsia="en-GB"/>
          <w14:ligatures w14:val="none"/>
        </w:rPr>
        <w:t xml:space="preserve"> — your coursework, drafted in the final term of Year 12.</w:t>
      </w:r>
    </w:p>
    <w:p w:rsidRPr="002B5B6B" w:rsidR="002B5B6B" w:rsidP="002B5B6B" w:rsidRDefault="002B5B6B" w14:paraId="7A47AC97" w14:textId="77777777">
      <w:pPr>
        <w:spacing w:after="10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2E6E7E"/>
          <w:kern w:val="0"/>
          <w:sz w:val="22"/>
          <w:szCs w:val="22"/>
          <w:lang w:eastAsia="en-GB"/>
          <w14:ligatures w14:val="none"/>
        </w:rPr>
        <w:t>● YEAR 13</w:t>
      </w:r>
      <w:r w:rsidRPr="002B5B6B">
        <w:rPr>
          <w:rFonts w:ascii="Times New Roman" w:hAnsi="Times New Roman" w:eastAsia="Times New Roman" w:cs="Times New Roman"/>
          <w:kern w:val="0"/>
          <w:sz w:val="22"/>
          <w:szCs w:val="22"/>
          <w:lang w:eastAsia="en-GB"/>
          <w14:ligatures w14:val="none"/>
        </w:rPr>
        <w:t xml:space="preserve"> — taught in your second year, alongside revision.</w:t>
      </w:r>
    </w:p>
    <w:p w:rsidRPr="002B5B6B" w:rsidR="002B5B6B" w:rsidP="002B5B6B" w:rsidRDefault="002B5B6B" w14:paraId="2AB5206E" w14:textId="77777777">
      <w:pPr>
        <w:spacing w:line="276"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i/>
          <w:iCs/>
          <w:kern w:val="0"/>
          <w:sz w:val="22"/>
          <w:szCs w:val="22"/>
          <w:lang w:eastAsia="en-GB"/>
          <w14:ligatures w14:val="none"/>
        </w:rPr>
        <w:t>Each task also has a short ‘Context to research’ section. These aren't busywork — contextual understanding is assessed directly in every OCR component, so a page of notes now saves hours of catching up later.</w:t>
      </w:r>
    </w:p>
    <w:p w:rsidRPr="002B5B6B" w:rsidR="002B5B6B" w:rsidP="002B5B6B" w:rsidRDefault="002B5B6B" w14:paraId="01A9F44E" w14:textId="77777777">
      <w:pPr>
        <w:spacing w:line="276"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i/>
          <w:iCs/>
          <w:kern w:val="0"/>
          <w:sz w:val="22"/>
          <w:szCs w:val="22"/>
          <w:lang w:eastAsia="en-GB"/>
          <w14:ligatures w14:val="none"/>
        </w:rPr>
        <w:t>Work through the tasks in the order they're presented — that's the order you'll meet each text in class, so it's the most natural way to build your reading and your journal.</w:t>
      </w:r>
    </w:p>
    <w:p w:rsidRPr="002B5B6B" w:rsidR="002B5B6B" w:rsidP="002B5B6B" w:rsidRDefault="002B5B6B" w14:paraId="700E0DBA"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0"/>
          <w:szCs w:val="20"/>
          <w:lang w:eastAsia="en-GB"/>
          <w14:ligatures w14:val="none"/>
        </w:rPr>
        <w:br w:type="page"/>
      </w:r>
    </w:p>
    <w:p w:rsidRPr="002B5B6B" w:rsidR="002B5B6B" w:rsidP="002B5B6B" w:rsidRDefault="002B5B6B" w14:paraId="66319E04" w14:textId="5D89C18C">
      <w:pPr>
        <w:spacing w:before="360" w:line="240" w:lineRule="auto"/>
        <w:outlineLvl w:val="0"/>
        <w:rPr>
          <w:rFonts w:ascii="Times New Roman" w:hAnsi="Times New Roman" w:eastAsia="Times New Roman" w:cs="Times New Roman"/>
          <w:color w:val="2E74B5"/>
          <w:kern w:val="0"/>
          <w:sz w:val="32"/>
          <w:szCs w:val="32"/>
          <w:lang w:eastAsia="en-GB"/>
          <w14:ligatures w14:val="none"/>
        </w:rPr>
      </w:pPr>
      <w:r w:rsidRPr="002B5B6B" w:rsidR="002B5B6B">
        <w:rPr>
          <w:rFonts w:ascii="Times New Roman" w:hAnsi="Times New Roman" w:eastAsia="Times New Roman" w:cs="Times New Roman"/>
          <w:b w:val="1"/>
          <w:bCs w:val="1"/>
          <w:color w:val="1F3864"/>
          <w:kern w:val="0"/>
          <w:sz w:val="32"/>
          <w:szCs w:val="32"/>
          <w:lang w:eastAsia="en-GB"/>
          <w14:ligatures w14:val="none"/>
        </w:rPr>
        <w:t>Component</w:t>
      </w:r>
      <w:r w:rsidRPr="11B81CE9" w:rsidR="002B5B6B">
        <w:rPr>
          <w:rFonts w:ascii="Times New Roman" w:hAnsi="Times New Roman" w:eastAsia="Times New Roman" w:cs="Times New Roman"/>
          <w:b w:val="1"/>
          <w:bCs w:val="1"/>
          <w:color w:val="1F3864"/>
          <w:sz w:val="32"/>
          <w:szCs w:val="32"/>
          <w:lang w:eastAsia="en-GB"/>
        </w:rPr>
        <w:t xml:space="preserve"> 01 Drama and Poetry pre-1900</w:t>
      </w:r>
    </w:p>
    <w:tbl>
      <w:tblPr>
        <w:tblW w:w="5000" w:type="pct"/>
        <w:tblBorders>
          <w:top w:val="single" w:color="1F3864" w:sz="4" w:space="0"/>
          <w:left w:val="single" w:color="1F3864" w:sz="4" w:space="0"/>
          <w:bottom w:val="single" w:color="1F3864" w:sz="4" w:space="0"/>
          <w:right w:val="single" w:color="1F3864" w:sz="4" w:space="0"/>
        </w:tblBorders>
        <w:tblCellMar>
          <w:left w:w="10" w:type="dxa"/>
          <w:right w:w="10" w:type="dxa"/>
        </w:tblCellMar>
        <w:tblLook w:val="04A0" w:firstRow="1" w:lastRow="0" w:firstColumn="1" w:lastColumn="0" w:noHBand="0" w:noVBand="1"/>
      </w:tblPr>
      <w:tblGrid>
        <w:gridCol w:w="9016"/>
      </w:tblGrid>
      <w:tr w:rsidRPr="002B5B6B" w:rsidR="002B5B6B" w:rsidTr="009F690F" w14:paraId="1740E0E5" w14:textId="77777777">
        <w:tblPrEx>
          <w:tblCellMar>
            <w:top w:w="0" w:type="dxa"/>
            <w:bottom w:w="0" w:type="dxa"/>
          </w:tblCellMar>
        </w:tblPrEx>
        <w:tc>
          <w:tcPr>
            <w:tcW w:w="5000" w:type="pct"/>
            <w:shd w:val="clear" w:color="auto" w:fill="F2F2F2"/>
            <w:tcMar>
              <w:top w:w="160" w:type="dxa"/>
              <w:left w:w="200" w:type="dxa"/>
              <w:bottom w:w="160" w:type="dxa"/>
              <w:right w:w="200" w:type="dxa"/>
            </w:tcMar>
          </w:tcPr>
          <w:p w:rsidRPr="002B5B6B" w:rsidR="002B5B6B" w:rsidP="002B5B6B" w:rsidRDefault="002B5B6B" w14:paraId="1887F82A" w14:textId="77777777">
            <w:pPr>
              <w:spacing w:after="10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9C6B1F"/>
                <w:kern w:val="0"/>
                <w:sz w:val="20"/>
                <w:szCs w:val="20"/>
                <w:lang w:eastAsia="en-GB"/>
                <w14:ligatures w14:val="none"/>
              </w:rPr>
              <w:t xml:space="preserve">TASK 1 </w:t>
            </w:r>
            <w:proofErr w:type="gramStart"/>
            <w:r w:rsidRPr="002B5B6B">
              <w:rPr>
                <w:rFonts w:ascii="Times New Roman" w:hAnsi="Times New Roman" w:eastAsia="Times New Roman" w:cs="Times New Roman"/>
                <w:b/>
                <w:bCs/>
                <w:color w:val="9C6B1F"/>
                <w:kern w:val="0"/>
                <w:sz w:val="20"/>
                <w:szCs w:val="20"/>
                <w:lang w:eastAsia="en-GB"/>
                <w14:ligatures w14:val="none"/>
              </w:rPr>
              <w:t xml:space="preserve">—  </w:t>
            </w:r>
            <w:r w:rsidRPr="002B5B6B">
              <w:rPr>
                <w:rFonts w:ascii="Times New Roman" w:hAnsi="Times New Roman" w:eastAsia="Times New Roman" w:cs="Times New Roman"/>
                <w:b/>
                <w:bCs/>
                <w:color w:val="1F3864"/>
                <w:kern w:val="0"/>
                <w:lang w:eastAsia="en-GB"/>
                <w14:ligatures w14:val="none"/>
              </w:rPr>
              <w:t>Read</w:t>
            </w:r>
            <w:proofErr w:type="gramEnd"/>
            <w:r w:rsidRPr="002B5B6B">
              <w:rPr>
                <w:rFonts w:ascii="Times New Roman" w:hAnsi="Times New Roman" w:eastAsia="Times New Roman" w:cs="Times New Roman"/>
                <w:b/>
                <w:bCs/>
                <w:color w:val="1F3864"/>
                <w:kern w:val="0"/>
                <w:lang w:eastAsia="en-GB"/>
                <w14:ligatures w14:val="none"/>
              </w:rPr>
              <w:t xml:space="preserve"> Hamlet and keep a Reading Journal</w:t>
            </w:r>
          </w:p>
          <w:p w:rsidRPr="002B5B6B" w:rsidR="002B5B6B" w:rsidP="002B5B6B" w:rsidRDefault="002B5B6B" w14:paraId="33482EA3" w14:textId="77777777">
            <w:pPr>
              <w:spacing w:after="80" w:line="276"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B02A2A"/>
                <w:kern w:val="0"/>
                <w:sz w:val="18"/>
                <w:szCs w:val="18"/>
                <w:lang w:eastAsia="en-GB"/>
                <w14:ligatures w14:val="none"/>
              </w:rPr>
              <w:t>● TAUGHT: AUTUMN TERM, YEAR 12</w:t>
            </w:r>
          </w:p>
          <w:p w:rsidRPr="002B5B6B" w:rsidR="002B5B6B" w:rsidP="002B5B6B" w:rsidRDefault="002B5B6B" w14:paraId="7331F2B6" w14:textId="77777777">
            <w:pPr>
              <w:spacing w:after="80" w:line="276"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2"/>
                <w:szCs w:val="22"/>
                <w:lang w:eastAsia="en-GB"/>
                <w14:ligatures w14:val="none"/>
              </w:rPr>
              <w:t xml:space="preserve">Read the whole play before September, ideally in a </w:t>
            </w:r>
            <w:proofErr w:type="gramStart"/>
            <w:r w:rsidRPr="002B5B6B">
              <w:rPr>
                <w:rFonts w:ascii="Times New Roman" w:hAnsi="Times New Roman" w:eastAsia="Times New Roman" w:cs="Times New Roman"/>
                <w:kern w:val="0"/>
                <w:sz w:val="22"/>
                <w:szCs w:val="22"/>
                <w:lang w:eastAsia="en-GB"/>
                <w14:ligatures w14:val="none"/>
              </w:rPr>
              <w:t>good annotated</w:t>
            </w:r>
            <w:proofErr w:type="gramEnd"/>
            <w:r w:rsidRPr="002B5B6B">
              <w:rPr>
                <w:rFonts w:ascii="Times New Roman" w:hAnsi="Times New Roman" w:eastAsia="Times New Roman" w:cs="Times New Roman"/>
                <w:kern w:val="0"/>
                <w:sz w:val="22"/>
                <w:szCs w:val="22"/>
                <w:lang w:eastAsia="en-GB"/>
                <w14:ligatures w14:val="none"/>
              </w:rPr>
              <w:t xml:space="preserve"> edition (Arden, New Cambridge, or RSC editions are all excellent).</w:t>
            </w:r>
          </w:p>
          <w:p w:rsidRPr="002B5B6B" w:rsidR="002B5B6B" w:rsidP="002B5B6B" w:rsidRDefault="002B5B6B" w14:paraId="5E39259A" w14:textId="77777777">
            <w:pPr>
              <w:spacing w:after="80" w:line="276"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2"/>
                <w:szCs w:val="22"/>
                <w:lang w:eastAsia="en-GB"/>
                <w14:ligatures w14:val="none"/>
              </w:rPr>
              <w:t>As you read, complete one row of the journal table below for each Act. Don't just summarise the plot — note language and structural choices, and jot down your own first impressions and questions.</w:t>
            </w:r>
          </w:p>
          <w:p w:rsidRPr="002B5B6B" w:rsidR="002B5B6B" w:rsidP="002B5B6B" w:rsidRDefault="002B5B6B" w14:paraId="51647DF4" w14:textId="77777777">
            <w:pPr>
              <w:spacing w:after="80" w:line="276"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2"/>
                <w:szCs w:val="22"/>
                <w:lang w:eastAsia="en-GB"/>
                <w14:ligatures w14:val="none"/>
              </w:rPr>
              <w:t>Aim for real, specific detail: a quotation, a technique, a question you'd want to raise in a seminar.</w:t>
            </w:r>
          </w:p>
        </w:tc>
      </w:tr>
    </w:tbl>
    <w:p w:rsidRPr="002B5B6B" w:rsidR="002B5B6B" w:rsidP="002B5B6B" w:rsidRDefault="002B5B6B" w14:paraId="2F007035" w14:textId="77777777">
      <w:pPr>
        <w:spacing w:before="160" w:after="6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i/>
          <w:iCs/>
          <w:color w:val="9C6B1F"/>
          <w:kern w:val="0"/>
          <w:sz w:val="20"/>
          <w:szCs w:val="20"/>
          <w:lang w:eastAsia="en-GB"/>
          <w14:ligatures w14:val="none"/>
        </w:rPr>
        <w:t>Context to research:</w:t>
      </w:r>
    </w:p>
    <w:p w:rsidRPr="002B5B6B" w:rsidR="002B5B6B" w:rsidP="002B5B6B" w:rsidRDefault="002B5B6B" w14:paraId="3EDD71E1" w14:textId="77777777">
      <w:pPr>
        <w:numPr>
          <w:ilvl w:val="0"/>
          <w:numId w:val="1"/>
        </w:numPr>
        <w:spacing w:after="5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color w:val="333333"/>
          <w:kern w:val="0"/>
          <w:sz w:val="20"/>
          <w:szCs w:val="20"/>
          <w:lang w:eastAsia="en-GB"/>
          <w14:ligatures w14:val="none"/>
        </w:rPr>
        <w:t>Revenge tragedy as an Elizabethan/Jacobean genre (compare with Kyd's The Spanish Tragedy)</w:t>
      </w:r>
    </w:p>
    <w:p w:rsidRPr="002B5B6B" w:rsidR="002B5B6B" w:rsidP="002B5B6B" w:rsidRDefault="002B5B6B" w14:paraId="5066894C" w14:textId="77777777">
      <w:pPr>
        <w:numPr>
          <w:ilvl w:val="0"/>
          <w:numId w:val="1"/>
        </w:numPr>
        <w:spacing w:after="5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color w:val="333333"/>
          <w:kern w:val="0"/>
          <w:sz w:val="20"/>
          <w:szCs w:val="20"/>
          <w:lang w:eastAsia="en-GB"/>
          <w14:ligatures w14:val="none"/>
        </w:rPr>
        <w:t>Early modern beliefs about ghosts, purgatory and the supernatural</w:t>
      </w:r>
    </w:p>
    <w:p w:rsidRPr="002B5B6B" w:rsidR="002B5B6B" w:rsidP="002B5B6B" w:rsidRDefault="002B5B6B" w14:paraId="08AE0A2B" w14:textId="77777777">
      <w:pPr>
        <w:numPr>
          <w:ilvl w:val="0"/>
          <w:numId w:val="1"/>
        </w:numPr>
        <w:spacing w:after="5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color w:val="333333"/>
          <w:kern w:val="0"/>
          <w:sz w:val="20"/>
          <w:szCs w:val="20"/>
          <w:lang w:eastAsia="en-GB"/>
          <w14:ligatures w14:val="none"/>
        </w:rPr>
        <w:t>Succession anxiety in England around 1600, with an ageing, childless Elizabeth I</w:t>
      </w:r>
    </w:p>
    <w:p w:rsidRPr="002B5B6B" w:rsidR="002B5B6B" w:rsidP="002B5B6B" w:rsidRDefault="002B5B6B" w14:paraId="17C8DA22" w14:textId="77777777">
      <w:pPr>
        <w:numPr>
          <w:ilvl w:val="0"/>
          <w:numId w:val="1"/>
        </w:numPr>
        <w:spacing w:after="5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color w:val="333333"/>
          <w:kern w:val="0"/>
          <w:sz w:val="20"/>
          <w:szCs w:val="20"/>
          <w:lang w:eastAsia="en-GB"/>
          <w14:ligatures w14:val="none"/>
        </w:rPr>
        <w:t>Renaissance ideas about kingship, honour and order</w:t>
      </w:r>
    </w:p>
    <w:p w:rsidRPr="002B5B6B" w:rsidR="002B5B6B" w:rsidP="002B5B6B" w:rsidRDefault="002B5B6B" w14:paraId="0F64FAE9" w14:textId="77777777">
      <w:pPr>
        <w:spacing w:before="200" w:after="200" w:line="240" w:lineRule="auto"/>
        <w:rPr>
          <w:rFonts w:ascii="Times New Roman" w:hAnsi="Times New Roman" w:eastAsia="Times New Roman" w:cs="Times New Roman"/>
          <w:kern w:val="0"/>
          <w:sz w:val="20"/>
          <w:szCs w:val="20"/>
          <w:lang w:eastAsia="en-GB"/>
          <w14:ligatures w14:val="none"/>
        </w:rPr>
      </w:pPr>
    </w:p>
    <w:tbl>
      <w:tblPr>
        <w:tblW w:w="9350" w:type="dxa"/>
        <w:tblBorders>
          <w:top w:val="single" w:color="999999" w:sz="2" w:space="0"/>
          <w:left w:val="single" w:color="999999" w:sz="2" w:space="0"/>
          <w:bottom w:val="single" w:color="999999" w:sz="2" w:space="0"/>
          <w:right w:val="single" w:color="999999" w:sz="2" w:space="0"/>
          <w:insideH w:val="single" w:color="999999" w:sz="2" w:space="0"/>
          <w:insideV w:val="single" w:color="999999" w:sz="2" w:space="0"/>
        </w:tblBorders>
        <w:tblCellMar>
          <w:left w:w="10" w:type="dxa"/>
          <w:right w:w="10" w:type="dxa"/>
        </w:tblCellMar>
        <w:tblLook w:val="04A0" w:firstRow="1" w:lastRow="0" w:firstColumn="1" w:lastColumn="0" w:noHBand="0" w:noVBand="1"/>
      </w:tblPr>
      <w:tblGrid>
        <w:gridCol w:w="2337"/>
        <w:gridCol w:w="2337"/>
        <w:gridCol w:w="2338"/>
        <w:gridCol w:w="2338"/>
      </w:tblGrid>
      <w:tr w:rsidRPr="002B5B6B" w:rsidR="002B5B6B" w:rsidTr="009F690F" w14:paraId="1AC670EC" w14:textId="77777777">
        <w:tblPrEx>
          <w:tblCellMar>
            <w:top w:w="0" w:type="dxa"/>
            <w:bottom w:w="0" w:type="dxa"/>
          </w:tblCellMar>
        </w:tblPrEx>
        <w:trPr>
          <w:tblHeader/>
        </w:trPr>
        <w:tc>
          <w:tcPr>
            <w:tcW w:w="2337" w:type="dxa"/>
            <w:shd w:val="clear" w:color="auto" w:fill="1F3864"/>
            <w:tcMar>
              <w:top w:w="100" w:type="dxa"/>
              <w:left w:w="100" w:type="dxa"/>
              <w:bottom w:w="100" w:type="dxa"/>
              <w:right w:w="100" w:type="dxa"/>
            </w:tcMar>
            <w:vAlign w:val="center"/>
          </w:tcPr>
          <w:p w:rsidRPr="002B5B6B" w:rsidR="002B5B6B" w:rsidP="002B5B6B" w:rsidRDefault="002B5B6B" w14:paraId="2FFA64BC"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FFFFFF"/>
                <w:kern w:val="0"/>
                <w:sz w:val="20"/>
                <w:szCs w:val="20"/>
                <w:lang w:eastAsia="en-GB"/>
                <w14:ligatures w14:val="none"/>
              </w:rPr>
              <w:t>Act</w:t>
            </w:r>
          </w:p>
        </w:tc>
        <w:tc>
          <w:tcPr>
            <w:tcW w:w="2337" w:type="dxa"/>
            <w:shd w:val="clear" w:color="auto" w:fill="1F3864"/>
            <w:tcMar>
              <w:top w:w="100" w:type="dxa"/>
              <w:left w:w="100" w:type="dxa"/>
              <w:bottom w:w="100" w:type="dxa"/>
              <w:right w:w="100" w:type="dxa"/>
            </w:tcMar>
            <w:vAlign w:val="center"/>
          </w:tcPr>
          <w:p w:rsidRPr="002B5B6B" w:rsidR="002B5B6B" w:rsidP="002B5B6B" w:rsidRDefault="002B5B6B" w14:paraId="33F73A98"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FFFFFF"/>
                <w:kern w:val="0"/>
                <w:sz w:val="20"/>
                <w:szCs w:val="20"/>
                <w:lang w:eastAsia="en-GB"/>
                <w14:ligatures w14:val="none"/>
              </w:rPr>
              <w:t>Key events / ideas</w:t>
            </w:r>
          </w:p>
        </w:tc>
        <w:tc>
          <w:tcPr>
            <w:tcW w:w="2337" w:type="dxa"/>
            <w:shd w:val="clear" w:color="auto" w:fill="1F3864"/>
            <w:tcMar>
              <w:top w:w="100" w:type="dxa"/>
              <w:left w:w="100" w:type="dxa"/>
              <w:bottom w:w="100" w:type="dxa"/>
              <w:right w:w="100" w:type="dxa"/>
            </w:tcMar>
            <w:vAlign w:val="center"/>
          </w:tcPr>
          <w:p w:rsidRPr="002B5B6B" w:rsidR="002B5B6B" w:rsidP="002B5B6B" w:rsidRDefault="002B5B6B" w14:paraId="2E8F98D6"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FFFFFF"/>
                <w:kern w:val="0"/>
                <w:sz w:val="20"/>
                <w:szCs w:val="20"/>
                <w:lang w:eastAsia="en-GB"/>
                <w14:ligatures w14:val="none"/>
              </w:rPr>
              <w:t>Language / structure / form</w:t>
            </w:r>
          </w:p>
        </w:tc>
        <w:tc>
          <w:tcPr>
            <w:tcW w:w="2337" w:type="dxa"/>
            <w:shd w:val="clear" w:color="auto" w:fill="1F3864"/>
            <w:tcMar>
              <w:top w:w="100" w:type="dxa"/>
              <w:left w:w="100" w:type="dxa"/>
              <w:bottom w:w="100" w:type="dxa"/>
              <w:right w:w="100" w:type="dxa"/>
            </w:tcMar>
            <w:vAlign w:val="center"/>
          </w:tcPr>
          <w:p w:rsidRPr="002B5B6B" w:rsidR="002B5B6B" w:rsidP="002B5B6B" w:rsidRDefault="002B5B6B" w14:paraId="55E70562"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FFFFFF"/>
                <w:kern w:val="0"/>
                <w:sz w:val="20"/>
                <w:szCs w:val="20"/>
                <w:lang w:eastAsia="en-GB"/>
                <w14:ligatures w14:val="none"/>
              </w:rPr>
              <w:t>Your response, questions &amp; context</w:t>
            </w:r>
          </w:p>
        </w:tc>
      </w:tr>
      <w:tr w:rsidRPr="002B5B6B" w:rsidR="002B5B6B" w:rsidTr="009F690F" w14:paraId="530D138D" w14:textId="77777777">
        <w:tblPrEx>
          <w:tblCellMar>
            <w:top w:w="0" w:type="dxa"/>
            <w:bottom w:w="0" w:type="dxa"/>
          </w:tblCellMar>
        </w:tblPrEx>
        <w:tc>
          <w:tcPr>
            <w:tcW w:w="2337" w:type="dxa"/>
            <w:tcMar>
              <w:top w:w="200" w:type="dxa"/>
              <w:left w:w="100" w:type="dxa"/>
              <w:bottom w:w="200" w:type="dxa"/>
              <w:right w:w="100" w:type="dxa"/>
            </w:tcMar>
          </w:tcPr>
          <w:p w:rsidRPr="002B5B6B" w:rsidR="002B5B6B" w:rsidP="002B5B6B" w:rsidRDefault="002B5B6B" w14:paraId="49E6CBED"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362A13CC"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074644A4"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2DC3FEA7"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2B5B6B" w:rsidR="002B5B6B" w:rsidTr="009F690F" w14:paraId="0A1BF408" w14:textId="77777777">
        <w:tblPrEx>
          <w:tblCellMar>
            <w:top w:w="0" w:type="dxa"/>
            <w:bottom w:w="0" w:type="dxa"/>
          </w:tblCellMar>
        </w:tblPrEx>
        <w:tc>
          <w:tcPr>
            <w:tcW w:w="2337" w:type="dxa"/>
            <w:tcMar>
              <w:top w:w="200" w:type="dxa"/>
              <w:left w:w="100" w:type="dxa"/>
              <w:bottom w:w="200" w:type="dxa"/>
              <w:right w:w="100" w:type="dxa"/>
            </w:tcMar>
          </w:tcPr>
          <w:p w:rsidRPr="002B5B6B" w:rsidR="002B5B6B" w:rsidP="002B5B6B" w:rsidRDefault="002B5B6B" w14:paraId="37B3DB9E"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09FD1C9C"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4E3F48D7"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6CDA3479"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2B5B6B" w:rsidR="002B5B6B" w:rsidTr="009F690F" w14:paraId="7CA75CF8" w14:textId="77777777">
        <w:tblPrEx>
          <w:tblCellMar>
            <w:top w:w="0" w:type="dxa"/>
            <w:bottom w:w="0" w:type="dxa"/>
          </w:tblCellMar>
        </w:tblPrEx>
        <w:tc>
          <w:tcPr>
            <w:tcW w:w="2337" w:type="dxa"/>
            <w:tcMar>
              <w:top w:w="200" w:type="dxa"/>
              <w:left w:w="100" w:type="dxa"/>
              <w:bottom w:w="200" w:type="dxa"/>
              <w:right w:w="100" w:type="dxa"/>
            </w:tcMar>
          </w:tcPr>
          <w:p w:rsidRPr="002B5B6B" w:rsidR="002B5B6B" w:rsidP="002B5B6B" w:rsidRDefault="002B5B6B" w14:paraId="6D6D83F0"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1D6B6E66"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3D76FB39"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18908E14"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2B5B6B" w:rsidR="002B5B6B" w:rsidTr="009F690F" w14:paraId="28AA2563" w14:textId="77777777">
        <w:tblPrEx>
          <w:tblCellMar>
            <w:top w:w="0" w:type="dxa"/>
            <w:bottom w:w="0" w:type="dxa"/>
          </w:tblCellMar>
        </w:tblPrEx>
        <w:tc>
          <w:tcPr>
            <w:tcW w:w="2337" w:type="dxa"/>
            <w:tcMar>
              <w:top w:w="200" w:type="dxa"/>
              <w:left w:w="100" w:type="dxa"/>
              <w:bottom w:w="200" w:type="dxa"/>
              <w:right w:w="100" w:type="dxa"/>
            </w:tcMar>
          </w:tcPr>
          <w:p w:rsidRPr="002B5B6B" w:rsidR="002B5B6B" w:rsidP="002B5B6B" w:rsidRDefault="002B5B6B" w14:paraId="3BA68FC7"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7FE69E87"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4D5CAE0F"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778E4997"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2B5B6B" w:rsidR="002B5B6B" w:rsidTr="009F690F" w14:paraId="25AF8979" w14:textId="77777777">
        <w:tblPrEx>
          <w:tblCellMar>
            <w:top w:w="0" w:type="dxa"/>
            <w:bottom w:w="0" w:type="dxa"/>
          </w:tblCellMar>
        </w:tblPrEx>
        <w:tc>
          <w:tcPr>
            <w:tcW w:w="2337" w:type="dxa"/>
            <w:tcMar>
              <w:top w:w="200" w:type="dxa"/>
              <w:left w:w="100" w:type="dxa"/>
              <w:bottom w:w="200" w:type="dxa"/>
              <w:right w:w="100" w:type="dxa"/>
            </w:tcMar>
          </w:tcPr>
          <w:p w:rsidRPr="002B5B6B" w:rsidR="002B5B6B" w:rsidP="002B5B6B" w:rsidRDefault="002B5B6B" w14:paraId="22690070"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31428861"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6076B3D9"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44DE7807"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2B5B6B" w:rsidR="002B5B6B" w:rsidTr="009F690F" w14:paraId="455E9BE2" w14:textId="77777777">
        <w:tblPrEx>
          <w:tblCellMar>
            <w:top w:w="0" w:type="dxa"/>
            <w:bottom w:w="0" w:type="dxa"/>
          </w:tblCellMar>
        </w:tblPrEx>
        <w:tc>
          <w:tcPr>
            <w:tcW w:w="2337" w:type="dxa"/>
            <w:tcMar>
              <w:top w:w="200" w:type="dxa"/>
              <w:left w:w="100" w:type="dxa"/>
              <w:bottom w:w="200" w:type="dxa"/>
              <w:right w:w="100" w:type="dxa"/>
            </w:tcMar>
          </w:tcPr>
          <w:p w:rsidRPr="002B5B6B" w:rsidR="002B5B6B" w:rsidP="002B5B6B" w:rsidRDefault="002B5B6B" w14:paraId="5A39B422"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72C059A2"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583BA186"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02B06D52" w14:textId="77777777">
            <w:pPr>
              <w:spacing w:after="0" w:line="240" w:lineRule="auto"/>
              <w:rPr>
                <w:rFonts w:ascii="Times New Roman" w:hAnsi="Times New Roman" w:eastAsia="Times New Roman" w:cs="Times New Roman"/>
                <w:kern w:val="0"/>
                <w:sz w:val="20"/>
                <w:szCs w:val="20"/>
                <w:lang w:eastAsia="en-GB"/>
                <w14:ligatures w14:val="none"/>
              </w:rPr>
            </w:pPr>
          </w:p>
        </w:tc>
      </w:tr>
    </w:tbl>
    <w:p w:rsidRPr="002B5B6B" w:rsidR="002B5B6B" w:rsidP="002B5B6B" w:rsidRDefault="002B5B6B" w14:paraId="598F16AD"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0"/>
          <w:szCs w:val="20"/>
          <w:lang w:eastAsia="en-GB"/>
          <w14:ligatures w14:val="none"/>
        </w:rPr>
        <w:br w:type="page"/>
      </w:r>
    </w:p>
    <w:tbl>
      <w:tblPr>
        <w:tblW w:w="5000" w:type="pct"/>
        <w:tblBorders>
          <w:top w:val="single" w:color="1F3864" w:sz="4" w:space="0"/>
          <w:left w:val="single" w:color="1F3864" w:sz="4" w:space="0"/>
          <w:bottom w:val="single" w:color="1F3864" w:sz="4" w:space="0"/>
          <w:right w:val="single" w:color="1F3864" w:sz="4" w:space="0"/>
        </w:tblBorders>
        <w:tblCellMar>
          <w:left w:w="10" w:type="dxa"/>
          <w:right w:w="10" w:type="dxa"/>
        </w:tblCellMar>
        <w:tblLook w:val="04A0" w:firstRow="1" w:lastRow="0" w:firstColumn="1" w:lastColumn="0" w:noHBand="0" w:noVBand="1"/>
      </w:tblPr>
      <w:tblGrid>
        <w:gridCol w:w="9016"/>
      </w:tblGrid>
      <w:tr w:rsidRPr="002B5B6B" w:rsidR="002B5B6B" w:rsidTr="009F690F" w14:paraId="114B627F" w14:textId="77777777">
        <w:tblPrEx>
          <w:tblCellMar>
            <w:top w:w="0" w:type="dxa"/>
            <w:bottom w:w="0" w:type="dxa"/>
          </w:tblCellMar>
        </w:tblPrEx>
        <w:tc>
          <w:tcPr>
            <w:tcW w:w="5000" w:type="pct"/>
            <w:shd w:val="clear" w:color="auto" w:fill="F2F2F2"/>
            <w:tcMar>
              <w:top w:w="160" w:type="dxa"/>
              <w:left w:w="200" w:type="dxa"/>
              <w:bottom w:w="160" w:type="dxa"/>
              <w:right w:w="200" w:type="dxa"/>
            </w:tcMar>
          </w:tcPr>
          <w:p w:rsidRPr="002B5B6B" w:rsidR="002B5B6B" w:rsidP="002B5B6B" w:rsidRDefault="002B5B6B" w14:paraId="6165D911" w14:textId="77777777">
            <w:pPr>
              <w:spacing w:after="10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9C6B1F"/>
                <w:kern w:val="0"/>
                <w:sz w:val="20"/>
                <w:szCs w:val="20"/>
                <w:lang w:eastAsia="en-GB"/>
                <w14:ligatures w14:val="none"/>
              </w:rPr>
              <w:t xml:space="preserve">TASK 2 </w:t>
            </w:r>
            <w:proofErr w:type="gramStart"/>
            <w:r w:rsidRPr="002B5B6B">
              <w:rPr>
                <w:rFonts w:ascii="Times New Roman" w:hAnsi="Times New Roman" w:eastAsia="Times New Roman" w:cs="Times New Roman"/>
                <w:b/>
                <w:bCs/>
                <w:color w:val="9C6B1F"/>
                <w:kern w:val="0"/>
                <w:sz w:val="20"/>
                <w:szCs w:val="20"/>
                <w:lang w:eastAsia="en-GB"/>
                <w14:ligatures w14:val="none"/>
              </w:rPr>
              <w:t xml:space="preserve">—  </w:t>
            </w:r>
            <w:r w:rsidRPr="002B5B6B">
              <w:rPr>
                <w:rFonts w:ascii="Times New Roman" w:hAnsi="Times New Roman" w:eastAsia="Times New Roman" w:cs="Times New Roman"/>
                <w:b/>
                <w:bCs/>
                <w:color w:val="1F3864"/>
                <w:kern w:val="0"/>
                <w:lang w:eastAsia="en-GB"/>
                <w14:ligatures w14:val="none"/>
              </w:rPr>
              <w:t>Read</w:t>
            </w:r>
            <w:proofErr w:type="gramEnd"/>
            <w:r w:rsidRPr="002B5B6B">
              <w:rPr>
                <w:rFonts w:ascii="Times New Roman" w:hAnsi="Times New Roman" w:eastAsia="Times New Roman" w:cs="Times New Roman"/>
                <w:b/>
                <w:bCs/>
                <w:color w:val="1F3864"/>
                <w:kern w:val="0"/>
                <w:lang w:eastAsia="en-GB"/>
                <w14:ligatures w14:val="none"/>
              </w:rPr>
              <w:t xml:space="preserve"> A Doll's House and Chaucer's Merchant's Prologue and Tale</w:t>
            </w:r>
          </w:p>
          <w:p w:rsidRPr="002B5B6B" w:rsidR="002B5B6B" w:rsidP="002B5B6B" w:rsidRDefault="002B5B6B" w14:paraId="1B45426F" w14:textId="77777777">
            <w:pPr>
              <w:spacing w:after="80" w:line="276"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2"/>
                <w:szCs w:val="22"/>
                <w:lang w:eastAsia="en-GB"/>
                <w14:ligatures w14:val="none"/>
              </w:rPr>
              <w:t>These two texts form your pre-1900 comparative pairing for Component 1. Read both in full over the summer — they're taught in different terms, but both are needed now.</w:t>
            </w:r>
          </w:p>
          <w:p w:rsidRPr="002B5B6B" w:rsidR="002B5B6B" w:rsidP="002B5B6B" w:rsidRDefault="002B5B6B" w14:paraId="4B126D52" w14:textId="77777777">
            <w:pPr>
              <w:spacing w:after="80" w:line="276"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B02A2A"/>
                <w:kern w:val="0"/>
                <w:sz w:val="20"/>
                <w:szCs w:val="20"/>
                <w:lang w:eastAsia="en-GB"/>
                <w14:ligatures w14:val="none"/>
              </w:rPr>
              <w:t>[</w:t>
            </w:r>
            <w:proofErr w:type="gramStart"/>
            <w:r w:rsidRPr="002B5B6B">
              <w:rPr>
                <w:rFonts w:ascii="Times New Roman" w:hAnsi="Times New Roman" w:eastAsia="Times New Roman" w:cs="Times New Roman"/>
                <w:b/>
                <w:bCs/>
                <w:color w:val="B02A2A"/>
                <w:kern w:val="0"/>
                <w:sz w:val="20"/>
                <w:szCs w:val="20"/>
                <w:lang w:eastAsia="en-GB"/>
                <w14:ligatures w14:val="none"/>
              </w:rPr>
              <w:t xml:space="preserve">AUTUMN]  </w:t>
            </w:r>
            <w:r w:rsidRPr="002B5B6B">
              <w:rPr>
                <w:rFonts w:ascii="Times New Roman" w:hAnsi="Times New Roman" w:eastAsia="Times New Roman" w:cs="Times New Roman"/>
                <w:b/>
                <w:bCs/>
                <w:kern w:val="0"/>
                <w:sz w:val="22"/>
                <w:szCs w:val="22"/>
                <w:lang w:eastAsia="en-GB"/>
                <w14:ligatures w14:val="none"/>
              </w:rPr>
              <w:t>A</w:t>
            </w:r>
            <w:proofErr w:type="gramEnd"/>
            <w:r w:rsidRPr="002B5B6B">
              <w:rPr>
                <w:rFonts w:ascii="Times New Roman" w:hAnsi="Times New Roman" w:eastAsia="Times New Roman" w:cs="Times New Roman"/>
                <w:b/>
                <w:bCs/>
                <w:kern w:val="0"/>
                <w:sz w:val="22"/>
                <w:szCs w:val="22"/>
                <w:lang w:eastAsia="en-GB"/>
                <w14:ligatures w14:val="none"/>
              </w:rPr>
              <w:t xml:space="preserve"> Doll's House (Henrik Ibsen, 1879): </w:t>
            </w:r>
            <w:r w:rsidRPr="002B5B6B">
              <w:rPr>
                <w:rFonts w:ascii="Times New Roman" w:hAnsi="Times New Roman" w:eastAsia="Times New Roman" w:cs="Times New Roman"/>
                <w:kern w:val="0"/>
                <w:sz w:val="22"/>
                <w:szCs w:val="22"/>
                <w:lang w:eastAsia="en-GB"/>
                <w14:ligatures w14:val="none"/>
              </w:rPr>
              <w:t>a modern English translation is fine (Michael Meyer's or Frank McGuinness's versions are both widely used). Focus on Ibsen's portrayal of marriage, secrecy, and social expectation.</w:t>
            </w:r>
          </w:p>
          <w:p w:rsidRPr="002B5B6B" w:rsidR="002B5B6B" w:rsidP="002B5B6B" w:rsidRDefault="002B5B6B" w14:paraId="1CF8CA31" w14:textId="77777777">
            <w:pPr>
              <w:spacing w:after="80" w:line="276"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9C6B1F"/>
                <w:kern w:val="0"/>
                <w:sz w:val="20"/>
                <w:szCs w:val="20"/>
                <w:lang w:eastAsia="en-GB"/>
                <w14:ligatures w14:val="none"/>
              </w:rPr>
              <w:t>[</w:t>
            </w:r>
            <w:proofErr w:type="gramStart"/>
            <w:r w:rsidRPr="002B5B6B">
              <w:rPr>
                <w:rFonts w:ascii="Times New Roman" w:hAnsi="Times New Roman" w:eastAsia="Times New Roman" w:cs="Times New Roman"/>
                <w:b/>
                <w:bCs/>
                <w:color w:val="9C6B1F"/>
                <w:kern w:val="0"/>
                <w:sz w:val="20"/>
                <w:szCs w:val="20"/>
                <w:lang w:eastAsia="en-GB"/>
                <w14:ligatures w14:val="none"/>
              </w:rPr>
              <w:t xml:space="preserve">SPRING]  </w:t>
            </w:r>
            <w:r w:rsidRPr="002B5B6B">
              <w:rPr>
                <w:rFonts w:ascii="Times New Roman" w:hAnsi="Times New Roman" w:eastAsia="Times New Roman" w:cs="Times New Roman"/>
                <w:b/>
                <w:bCs/>
                <w:kern w:val="0"/>
                <w:sz w:val="22"/>
                <w:szCs w:val="22"/>
                <w:lang w:eastAsia="en-GB"/>
                <w14:ligatures w14:val="none"/>
              </w:rPr>
              <w:t>The</w:t>
            </w:r>
            <w:proofErr w:type="gramEnd"/>
            <w:r w:rsidRPr="002B5B6B">
              <w:rPr>
                <w:rFonts w:ascii="Times New Roman" w:hAnsi="Times New Roman" w:eastAsia="Times New Roman" w:cs="Times New Roman"/>
                <w:b/>
                <w:bCs/>
                <w:kern w:val="0"/>
                <w:sz w:val="22"/>
                <w:szCs w:val="22"/>
                <w:lang w:eastAsia="en-GB"/>
                <w14:ligatures w14:val="none"/>
              </w:rPr>
              <w:t xml:space="preserve"> Merchant's Prologue and Tale (Chaucer, from The Canterbury Tales): </w:t>
            </w:r>
            <w:r w:rsidRPr="002B5B6B">
              <w:rPr>
                <w:rFonts w:ascii="Times New Roman" w:hAnsi="Times New Roman" w:eastAsia="Times New Roman" w:cs="Times New Roman"/>
                <w:kern w:val="0"/>
                <w:sz w:val="22"/>
                <w:szCs w:val="22"/>
                <w:lang w:eastAsia="en-GB"/>
                <w14:ligatures w14:val="none"/>
              </w:rPr>
              <w:t>read it once in a modern verse translation (e.g. Nevill Coghill's Penguin translation), then try the opening 30–40 lines in the original Middle English, reading aloud to hear the rhythm.</w:t>
            </w:r>
          </w:p>
          <w:p w:rsidRPr="002B5B6B" w:rsidR="002B5B6B" w:rsidP="002B5B6B" w:rsidRDefault="002B5B6B" w14:paraId="0F7186C1" w14:textId="77777777">
            <w:pPr>
              <w:spacing w:after="80" w:line="276"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2"/>
                <w:szCs w:val="22"/>
                <w:lang w:eastAsia="en-GB"/>
                <w14:ligatures w14:val="none"/>
              </w:rPr>
              <w:t>Complete a journal entry for each text using the table below — think about what the two texts might have in common thematically (marriage, deception, gender, appearance vs reality) even though they're centuries and forms apart.</w:t>
            </w:r>
          </w:p>
        </w:tc>
      </w:tr>
    </w:tbl>
    <w:p w:rsidRPr="002B5B6B" w:rsidR="002B5B6B" w:rsidP="002B5B6B" w:rsidRDefault="002B5B6B" w14:paraId="140E6773" w14:textId="77777777">
      <w:pPr>
        <w:spacing w:before="160" w:after="6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i/>
          <w:iCs/>
          <w:color w:val="9C6B1F"/>
          <w:kern w:val="0"/>
          <w:sz w:val="20"/>
          <w:szCs w:val="20"/>
          <w:lang w:eastAsia="en-GB"/>
          <w14:ligatures w14:val="none"/>
        </w:rPr>
        <w:t>Context to research — A Doll's House:</w:t>
      </w:r>
    </w:p>
    <w:p w:rsidRPr="002B5B6B" w:rsidR="002B5B6B" w:rsidP="002B5B6B" w:rsidRDefault="002B5B6B" w14:paraId="07A35AEE" w14:textId="77777777">
      <w:pPr>
        <w:numPr>
          <w:ilvl w:val="0"/>
          <w:numId w:val="1"/>
        </w:numPr>
        <w:spacing w:after="5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color w:val="333333"/>
          <w:kern w:val="0"/>
          <w:sz w:val="20"/>
          <w:szCs w:val="20"/>
          <w:lang w:eastAsia="en-GB"/>
          <w14:ligatures w14:val="none"/>
        </w:rPr>
        <w:t>Married women's legal and property status in 1870s Norway and wider Europe</w:t>
      </w:r>
    </w:p>
    <w:p w:rsidRPr="002B5B6B" w:rsidR="002B5B6B" w:rsidP="002B5B6B" w:rsidRDefault="002B5B6B" w14:paraId="20E42020" w14:textId="77777777">
      <w:pPr>
        <w:numPr>
          <w:ilvl w:val="0"/>
          <w:numId w:val="1"/>
        </w:numPr>
        <w:spacing w:after="5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color w:val="333333"/>
          <w:kern w:val="0"/>
          <w:sz w:val="20"/>
          <w:szCs w:val="20"/>
          <w:lang w:eastAsia="en-GB"/>
          <w14:ligatures w14:val="none"/>
        </w:rPr>
        <w:t>Ibsen and the rise of theatrical realism and the ‘problem play’</w:t>
      </w:r>
    </w:p>
    <w:p w:rsidRPr="002B5B6B" w:rsidR="002B5B6B" w:rsidP="002B5B6B" w:rsidRDefault="002B5B6B" w14:paraId="6AB11FEC" w14:textId="77777777">
      <w:pPr>
        <w:numPr>
          <w:ilvl w:val="0"/>
          <w:numId w:val="1"/>
        </w:numPr>
        <w:spacing w:after="5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color w:val="333333"/>
          <w:kern w:val="0"/>
          <w:sz w:val="20"/>
          <w:szCs w:val="20"/>
          <w:lang w:eastAsia="en-GB"/>
          <w14:ligatures w14:val="none"/>
        </w:rPr>
        <w:t>The play's scandalised early reception — contemporaries called Nora's exit ‘the door slam heard around Europe’</w:t>
      </w:r>
    </w:p>
    <w:p w:rsidRPr="002B5B6B" w:rsidR="002B5B6B" w:rsidP="002B5B6B" w:rsidRDefault="002B5B6B" w14:paraId="282298B2" w14:textId="77777777">
      <w:pPr>
        <w:spacing w:before="160" w:after="6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i/>
          <w:iCs/>
          <w:color w:val="9C6B1F"/>
          <w:kern w:val="0"/>
          <w:sz w:val="20"/>
          <w:szCs w:val="20"/>
          <w:lang w:eastAsia="en-GB"/>
          <w14:ligatures w14:val="none"/>
        </w:rPr>
        <w:t>Context to research — The Merchant's Prologue and Tale:</w:t>
      </w:r>
    </w:p>
    <w:p w:rsidRPr="002B5B6B" w:rsidR="002B5B6B" w:rsidP="002B5B6B" w:rsidRDefault="002B5B6B" w14:paraId="5248B716" w14:textId="77777777">
      <w:pPr>
        <w:numPr>
          <w:ilvl w:val="0"/>
          <w:numId w:val="1"/>
        </w:numPr>
        <w:spacing w:after="5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color w:val="333333"/>
          <w:kern w:val="0"/>
          <w:sz w:val="20"/>
          <w:szCs w:val="20"/>
          <w:lang w:eastAsia="en-GB"/>
          <w14:ligatures w14:val="none"/>
        </w:rPr>
        <w:t>The fabliau tradition and ‘estates satire’ in medieval literature</w:t>
      </w:r>
    </w:p>
    <w:p w:rsidRPr="002B5B6B" w:rsidR="002B5B6B" w:rsidP="002B5B6B" w:rsidRDefault="002B5B6B" w14:paraId="4AA49957" w14:textId="77777777">
      <w:pPr>
        <w:numPr>
          <w:ilvl w:val="0"/>
          <w:numId w:val="1"/>
        </w:numPr>
        <w:spacing w:after="5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color w:val="333333"/>
          <w:kern w:val="0"/>
          <w:sz w:val="20"/>
          <w:szCs w:val="20"/>
          <w:lang w:eastAsia="en-GB"/>
          <w14:ligatures w14:val="none"/>
        </w:rPr>
        <w:t>Medieval attitudes to marriage, old age, and the ‘January–May’ pairing of an old husband and young wife</w:t>
      </w:r>
    </w:p>
    <w:p w:rsidRPr="002B5B6B" w:rsidR="002B5B6B" w:rsidP="002B5B6B" w:rsidRDefault="002B5B6B" w14:paraId="279B69FC" w14:textId="77777777">
      <w:pPr>
        <w:numPr>
          <w:ilvl w:val="0"/>
          <w:numId w:val="1"/>
        </w:numPr>
        <w:spacing w:after="5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color w:val="333333"/>
          <w:kern w:val="0"/>
          <w:sz w:val="20"/>
          <w:szCs w:val="20"/>
          <w:lang w:eastAsia="en-GB"/>
          <w14:ligatures w14:val="none"/>
        </w:rPr>
        <w:t>Chaucer's own life and career, and how this tale fits the Canterbury Tales' frame narrative</w:t>
      </w:r>
    </w:p>
    <w:p w:rsidRPr="002B5B6B" w:rsidR="002B5B6B" w:rsidP="002B5B6B" w:rsidRDefault="002B5B6B" w14:paraId="103DB80D" w14:textId="77777777">
      <w:pPr>
        <w:spacing w:before="200" w:after="200" w:line="240" w:lineRule="auto"/>
        <w:rPr>
          <w:rFonts w:ascii="Times New Roman" w:hAnsi="Times New Roman" w:eastAsia="Times New Roman" w:cs="Times New Roman"/>
          <w:kern w:val="0"/>
          <w:sz w:val="20"/>
          <w:szCs w:val="20"/>
          <w:lang w:eastAsia="en-GB"/>
          <w14:ligatures w14:val="none"/>
        </w:rPr>
      </w:pPr>
    </w:p>
    <w:tbl>
      <w:tblPr>
        <w:tblW w:w="9350" w:type="dxa"/>
        <w:tblBorders>
          <w:top w:val="single" w:color="999999" w:sz="2" w:space="0"/>
          <w:left w:val="single" w:color="999999" w:sz="2" w:space="0"/>
          <w:bottom w:val="single" w:color="999999" w:sz="2" w:space="0"/>
          <w:right w:val="single" w:color="999999" w:sz="2" w:space="0"/>
          <w:insideH w:val="single" w:color="999999" w:sz="2" w:space="0"/>
          <w:insideV w:val="single" w:color="999999" w:sz="2" w:space="0"/>
        </w:tblBorders>
        <w:tblCellMar>
          <w:left w:w="10" w:type="dxa"/>
          <w:right w:w="10" w:type="dxa"/>
        </w:tblCellMar>
        <w:tblLook w:val="04A0" w:firstRow="1" w:lastRow="0" w:firstColumn="1" w:lastColumn="0" w:noHBand="0" w:noVBand="1"/>
      </w:tblPr>
      <w:tblGrid>
        <w:gridCol w:w="2337"/>
        <w:gridCol w:w="2337"/>
        <w:gridCol w:w="2338"/>
        <w:gridCol w:w="2338"/>
      </w:tblGrid>
      <w:tr w:rsidRPr="002B5B6B" w:rsidR="002B5B6B" w:rsidTr="009F690F" w14:paraId="7C738DA4" w14:textId="77777777">
        <w:tblPrEx>
          <w:tblCellMar>
            <w:top w:w="0" w:type="dxa"/>
            <w:bottom w:w="0" w:type="dxa"/>
          </w:tblCellMar>
        </w:tblPrEx>
        <w:trPr>
          <w:tblHeader/>
        </w:trPr>
        <w:tc>
          <w:tcPr>
            <w:tcW w:w="2337" w:type="dxa"/>
            <w:shd w:val="clear" w:color="auto" w:fill="1F3864"/>
            <w:tcMar>
              <w:top w:w="100" w:type="dxa"/>
              <w:left w:w="100" w:type="dxa"/>
              <w:bottom w:w="100" w:type="dxa"/>
              <w:right w:w="100" w:type="dxa"/>
            </w:tcMar>
            <w:vAlign w:val="center"/>
          </w:tcPr>
          <w:p w:rsidRPr="002B5B6B" w:rsidR="002B5B6B" w:rsidP="002B5B6B" w:rsidRDefault="002B5B6B" w14:paraId="2ACA737C"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FFFFFF"/>
                <w:kern w:val="0"/>
                <w:sz w:val="20"/>
                <w:szCs w:val="20"/>
                <w:lang w:eastAsia="en-GB"/>
                <w14:ligatures w14:val="none"/>
              </w:rPr>
              <w:t>Text</w:t>
            </w:r>
          </w:p>
        </w:tc>
        <w:tc>
          <w:tcPr>
            <w:tcW w:w="2337" w:type="dxa"/>
            <w:shd w:val="clear" w:color="auto" w:fill="1F3864"/>
            <w:tcMar>
              <w:top w:w="100" w:type="dxa"/>
              <w:left w:w="100" w:type="dxa"/>
              <w:bottom w:w="100" w:type="dxa"/>
              <w:right w:w="100" w:type="dxa"/>
            </w:tcMar>
            <w:vAlign w:val="center"/>
          </w:tcPr>
          <w:p w:rsidRPr="002B5B6B" w:rsidR="002B5B6B" w:rsidP="002B5B6B" w:rsidRDefault="002B5B6B" w14:paraId="33BD2EB2"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FFFFFF"/>
                <w:kern w:val="0"/>
                <w:sz w:val="20"/>
                <w:szCs w:val="20"/>
                <w:lang w:eastAsia="en-GB"/>
                <w14:ligatures w14:val="none"/>
              </w:rPr>
              <w:t>Key events / ideas</w:t>
            </w:r>
          </w:p>
        </w:tc>
        <w:tc>
          <w:tcPr>
            <w:tcW w:w="2337" w:type="dxa"/>
            <w:shd w:val="clear" w:color="auto" w:fill="1F3864"/>
            <w:tcMar>
              <w:top w:w="100" w:type="dxa"/>
              <w:left w:w="100" w:type="dxa"/>
              <w:bottom w:w="100" w:type="dxa"/>
              <w:right w:w="100" w:type="dxa"/>
            </w:tcMar>
            <w:vAlign w:val="center"/>
          </w:tcPr>
          <w:p w:rsidRPr="002B5B6B" w:rsidR="002B5B6B" w:rsidP="002B5B6B" w:rsidRDefault="002B5B6B" w14:paraId="7BB5238C"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FFFFFF"/>
                <w:kern w:val="0"/>
                <w:sz w:val="20"/>
                <w:szCs w:val="20"/>
                <w:lang w:eastAsia="en-GB"/>
                <w14:ligatures w14:val="none"/>
              </w:rPr>
              <w:t>Language / structure / form</w:t>
            </w:r>
          </w:p>
        </w:tc>
        <w:tc>
          <w:tcPr>
            <w:tcW w:w="2337" w:type="dxa"/>
            <w:shd w:val="clear" w:color="auto" w:fill="1F3864"/>
            <w:tcMar>
              <w:top w:w="100" w:type="dxa"/>
              <w:left w:w="100" w:type="dxa"/>
              <w:bottom w:w="100" w:type="dxa"/>
              <w:right w:w="100" w:type="dxa"/>
            </w:tcMar>
            <w:vAlign w:val="center"/>
          </w:tcPr>
          <w:p w:rsidRPr="002B5B6B" w:rsidR="002B5B6B" w:rsidP="002B5B6B" w:rsidRDefault="002B5B6B" w14:paraId="6F21BD99"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FFFFFF"/>
                <w:kern w:val="0"/>
                <w:sz w:val="20"/>
                <w:szCs w:val="20"/>
                <w:lang w:eastAsia="en-GB"/>
                <w14:ligatures w14:val="none"/>
              </w:rPr>
              <w:t>Your response, questions &amp; context</w:t>
            </w:r>
          </w:p>
        </w:tc>
      </w:tr>
      <w:tr w:rsidRPr="002B5B6B" w:rsidR="002B5B6B" w:rsidTr="009F690F" w14:paraId="742FD7F6" w14:textId="77777777">
        <w:tblPrEx>
          <w:tblCellMar>
            <w:top w:w="0" w:type="dxa"/>
            <w:bottom w:w="0" w:type="dxa"/>
          </w:tblCellMar>
        </w:tblPrEx>
        <w:tc>
          <w:tcPr>
            <w:tcW w:w="2337" w:type="dxa"/>
            <w:tcMar>
              <w:top w:w="200" w:type="dxa"/>
              <w:left w:w="100" w:type="dxa"/>
              <w:bottom w:w="200" w:type="dxa"/>
              <w:right w:w="100" w:type="dxa"/>
            </w:tcMar>
          </w:tcPr>
          <w:p w:rsidRPr="002B5B6B" w:rsidR="002B5B6B" w:rsidP="002B5B6B" w:rsidRDefault="002B5B6B" w14:paraId="780DBE8A"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4253BEFA"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21D246A0"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1AEC3EBF"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2B5B6B" w:rsidR="002B5B6B" w:rsidTr="009F690F" w14:paraId="35ED8335" w14:textId="77777777">
        <w:tblPrEx>
          <w:tblCellMar>
            <w:top w:w="0" w:type="dxa"/>
            <w:bottom w:w="0" w:type="dxa"/>
          </w:tblCellMar>
        </w:tblPrEx>
        <w:tc>
          <w:tcPr>
            <w:tcW w:w="2337" w:type="dxa"/>
            <w:tcMar>
              <w:top w:w="200" w:type="dxa"/>
              <w:left w:w="100" w:type="dxa"/>
              <w:bottom w:w="200" w:type="dxa"/>
              <w:right w:w="100" w:type="dxa"/>
            </w:tcMar>
          </w:tcPr>
          <w:p w:rsidRPr="002B5B6B" w:rsidR="002B5B6B" w:rsidP="002B5B6B" w:rsidRDefault="002B5B6B" w14:paraId="6A7CE982"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551704DB"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6F221D39"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0AC8017B"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2B5B6B" w:rsidR="002B5B6B" w:rsidTr="009F690F" w14:paraId="3E5630AC" w14:textId="77777777">
        <w:tblPrEx>
          <w:tblCellMar>
            <w:top w:w="0" w:type="dxa"/>
            <w:bottom w:w="0" w:type="dxa"/>
          </w:tblCellMar>
        </w:tblPrEx>
        <w:tc>
          <w:tcPr>
            <w:tcW w:w="2337" w:type="dxa"/>
            <w:tcMar>
              <w:top w:w="200" w:type="dxa"/>
              <w:left w:w="100" w:type="dxa"/>
              <w:bottom w:w="200" w:type="dxa"/>
              <w:right w:w="100" w:type="dxa"/>
            </w:tcMar>
          </w:tcPr>
          <w:p w:rsidRPr="002B5B6B" w:rsidR="002B5B6B" w:rsidP="002B5B6B" w:rsidRDefault="002B5B6B" w14:paraId="73CF5294"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739FFF29"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5C0CAA6D"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6CF2EC0A"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2B5B6B" w:rsidR="002B5B6B" w:rsidTr="009F690F" w14:paraId="52533FCD" w14:textId="77777777">
        <w:tblPrEx>
          <w:tblCellMar>
            <w:top w:w="0" w:type="dxa"/>
            <w:bottom w:w="0" w:type="dxa"/>
          </w:tblCellMar>
        </w:tblPrEx>
        <w:tc>
          <w:tcPr>
            <w:tcW w:w="2337" w:type="dxa"/>
            <w:tcMar>
              <w:top w:w="200" w:type="dxa"/>
              <w:left w:w="100" w:type="dxa"/>
              <w:bottom w:w="200" w:type="dxa"/>
              <w:right w:w="100" w:type="dxa"/>
            </w:tcMar>
          </w:tcPr>
          <w:p w:rsidRPr="002B5B6B" w:rsidR="002B5B6B" w:rsidP="002B5B6B" w:rsidRDefault="002B5B6B" w14:paraId="0B9605D6"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156AA3EF"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371FBC5A"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578988D5"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2B5B6B" w:rsidR="002B5B6B" w:rsidTr="009F690F" w14:paraId="40B2C2A5" w14:textId="77777777">
        <w:tblPrEx>
          <w:tblCellMar>
            <w:top w:w="0" w:type="dxa"/>
            <w:bottom w:w="0" w:type="dxa"/>
          </w:tblCellMar>
        </w:tblPrEx>
        <w:tc>
          <w:tcPr>
            <w:tcW w:w="2337" w:type="dxa"/>
            <w:tcMar>
              <w:top w:w="200" w:type="dxa"/>
              <w:left w:w="100" w:type="dxa"/>
              <w:bottom w:w="200" w:type="dxa"/>
              <w:right w:w="100" w:type="dxa"/>
            </w:tcMar>
          </w:tcPr>
          <w:p w:rsidRPr="002B5B6B" w:rsidR="002B5B6B" w:rsidP="002B5B6B" w:rsidRDefault="002B5B6B" w14:paraId="5EC36EF1"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0A83FABB"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04368FFC"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3C3E64EE"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2B5B6B" w:rsidR="002B5B6B" w:rsidTr="009F690F" w14:paraId="6FAB387A" w14:textId="77777777">
        <w:tblPrEx>
          <w:tblCellMar>
            <w:top w:w="0" w:type="dxa"/>
            <w:bottom w:w="0" w:type="dxa"/>
          </w:tblCellMar>
        </w:tblPrEx>
        <w:tc>
          <w:tcPr>
            <w:tcW w:w="2337" w:type="dxa"/>
            <w:tcMar>
              <w:top w:w="200" w:type="dxa"/>
              <w:left w:w="100" w:type="dxa"/>
              <w:bottom w:w="200" w:type="dxa"/>
              <w:right w:w="100" w:type="dxa"/>
            </w:tcMar>
          </w:tcPr>
          <w:p w:rsidRPr="002B5B6B" w:rsidR="002B5B6B" w:rsidP="002B5B6B" w:rsidRDefault="002B5B6B" w14:paraId="24E21906"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10E6AFEF"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7CF81280"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53EABEEC" w14:textId="77777777">
            <w:pPr>
              <w:spacing w:after="0" w:line="240" w:lineRule="auto"/>
              <w:rPr>
                <w:rFonts w:ascii="Times New Roman" w:hAnsi="Times New Roman" w:eastAsia="Times New Roman" w:cs="Times New Roman"/>
                <w:kern w:val="0"/>
                <w:sz w:val="20"/>
                <w:szCs w:val="20"/>
                <w:lang w:eastAsia="en-GB"/>
                <w14:ligatures w14:val="none"/>
              </w:rPr>
            </w:pPr>
          </w:p>
        </w:tc>
      </w:tr>
    </w:tbl>
    <w:p w:rsidRPr="002B5B6B" w:rsidR="002B5B6B" w:rsidP="002B5B6B" w:rsidRDefault="002B5B6B" w14:paraId="16A28ADF"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0"/>
          <w:szCs w:val="20"/>
          <w:lang w:eastAsia="en-GB"/>
          <w14:ligatures w14:val="none"/>
        </w:rPr>
        <w:br w:type="page"/>
      </w:r>
    </w:p>
    <w:p w:rsidRPr="002B5B6B" w:rsidR="002B5B6B" w:rsidP="002B5B6B" w:rsidRDefault="002B5B6B" w14:paraId="74B64BE0" w14:textId="77BC96AB">
      <w:pPr>
        <w:spacing w:before="360" w:line="240" w:lineRule="auto"/>
        <w:outlineLvl w:val="0"/>
        <w:rPr>
          <w:rFonts w:ascii="Times New Roman" w:hAnsi="Times New Roman" w:eastAsia="Times New Roman" w:cs="Times New Roman"/>
          <w:color w:val="2E74B5"/>
          <w:kern w:val="0"/>
          <w:sz w:val="32"/>
          <w:szCs w:val="32"/>
          <w:lang w:eastAsia="en-GB"/>
          <w14:ligatures w14:val="none"/>
        </w:rPr>
      </w:pPr>
      <w:r w:rsidRPr="002B5B6B" w:rsidR="1AF4CC15">
        <w:rPr>
          <w:rFonts w:ascii="Times New Roman" w:hAnsi="Times New Roman" w:eastAsia="Times New Roman" w:cs="Times New Roman"/>
          <w:b w:val="1"/>
          <w:bCs w:val="1"/>
          <w:color w:val="1F3864"/>
          <w:kern w:val="0"/>
          <w:sz w:val="32"/>
          <w:szCs w:val="32"/>
          <w:lang w:eastAsia="en-GB"/>
          <w14:ligatures w14:val="none"/>
        </w:rPr>
        <w:t>Component</w:t>
      </w:r>
      <w:r w:rsidRPr="2DF08B2C" w:rsidR="1AF4CC15">
        <w:rPr>
          <w:rFonts w:ascii="Times New Roman" w:hAnsi="Times New Roman" w:eastAsia="Times New Roman" w:cs="Times New Roman"/>
          <w:b w:val="1"/>
          <w:bCs w:val="1"/>
          <w:color w:val="1F3864"/>
          <w:sz w:val="32"/>
          <w:szCs w:val="32"/>
          <w:lang w:eastAsia="en-GB"/>
        </w:rPr>
        <w:t xml:space="preserve"> 02 Comparative and Contextual Study: Dystopia</w:t>
      </w:r>
    </w:p>
    <w:tbl>
      <w:tblPr>
        <w:tblW w:w="5000" w:type="pct"/>
        <w:tblBorders>
          <w:top w:val="single" w:color="1F3864" w:sz="4" w:space="0"/>
          <w:left w:val="single" w:color="1F3864" w:sz="4" w:space="0"/>
          <w:bottom w:val="single" w:color="1F3864" w:sz="4" w:space="0"/>
          <w:right w:val="single" w:color="1F3864" w:sz="4" w:space="0"/>
        </w:tblBorders>
        <w:tblCellMar>
          <w:left w:w="10" w:type="dxa"/>
          <w:right w:w="10" w:type="dxa"/>
        </w:tblCellMar>
        <w:tblLook w:val="04A0" w:firstRow="1" w:lastRow="0" w:firstColumn="1" w:lastColumn="0" w:noHBand="0" w:noVBand="1"/>
      </w:tblPr>
      <w:tblGrid>
        <w:gridCol w:w="9016"/>
      </w:tblGrid>
      <w:tr w:rsidRPr="002B5B6B" w:rsidR="002B5B6B" w:rsidTr="009F690F" w14:paraId="56B7CEFC" w14:textId="77777777">
        <w:tblPrEx>
          <w:tblCellMar>
            <w:top w:w="0" w:type="dxa"/>
            <w:bottom w:w="0" w:type="dxa"/>
          </w:tblCellMar>
        </w:tblPrEx>
        <w:tc>
          <w:tcPr>
            <w:tcW w:w="5000" w:type="pct"/>
            <w:shd w:val="clear" w:color="auto" w:fill="F2F2F2"/>
            <w:tcMar>
              <w:top w:w="160" w:type="dxa"/>
              <w:left w:w="200" w:type="dxa"/>
              <w:bottom w:w="160" w:type="dxa"/>
              <w:right w:w="200" w:type="dxa"/>
            </w:tcMar>
          </w:tcPr>
          <w:p w:rsidRPr="002B5B6B" w:rsidR="002B5B6B" w:rsidP="002B5B6B" w:rsidRDefault="002B5B6B" w14:paraId="1089B96D" w14:textId="77777777">
            <w:pPr>
              <w:spacing w:after="10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9C6B1F"/>
                <w:kern w:val="0"/>
                <w:sz w:val="20"/>
                <w:szCs w:val="20"/>
                <w:lang w:eastAsia="en-GB"/>
                <w14:ligatures w14:val="none"/>
              </w:rPr>
              <w:t xml:space="preserve">TASK 3 </w:t>
            </w:r>
            <w:proofErr w:type="gramStart"/>
            <w:r w:rsidRPr="002B5B6B">
              <w:rPr>
                <w:rFonts w:ascii="Times New Roman" w:hAnsi="Times New Roman" w:eastAsia="Times New Roman" w:cs="Times New Roman"/>
                <w:b/>
                <w:bCs/>
                <w:color w:val="9C6B1F"/>
                <w:kern w:val="0"/>
                <w:sz w:val="20"/>
                <w:szCs w:val="20"/>
                <w:lang w:eastAsia="en-GB"/>
                <w14:ligatures w14:val="none"/>
              </w:rPr>
              <w:t xml:space="preserve">—  </w:t>
            </w:r>
            <w:r w:rsidRPr="002B5B6B">
              <w:rPr>
                <w:rFonts w:ascii="Times New Roman" w:hAnsi="Times New Roman" w:eastAsia="Times New Roman" w:cs="Times New Roman"/>
                <w:b/>
                <w:bCs/>
                <w:color w:val="1F3864"/>
                <w:kern w:val="0"/>
                <w:lang w:eastAsia="en-GB"/>
                <w14:ligatures w14:val="none"/>
              </w:rPr>
              <w:t>Read</w:t>
            </w:r>
            <w:proofErr w:type="gramEnd"/>
            <w:r w:rsidRPr="002B5B6B">
              <w:rPr>
                <w:rFonts w:ascii="Times New Roman" w:hAnsi="Times New Roman" w:eastAsia="Times New Roman" w:cs="Times New Roman"/>
                <w:b/>
                <w:bCs/>
                <w:color w:val="1F3864"/>
                <w:kern w:val="0"/>
                <w:lang w:eastAsia="en-GB"/>
                <w14:ligatures w14:val="none"/>
              </w:rPr>
              <w:t xml:space="preserve"> The Handmaid's Tale</w:t>
            </w:r>
          </w:p>
          <w:p w:rsidRPr="002B5B6B" w:rsidR="002B5B6B" w:rsidP="002B5B6B" w:rsidRDefault="002B5B6B" w14:paraId="0E9B578D" w14:textId="77777777">
            <w:pPr>
              <w:spacing w:after="80" w:line="276"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9C6B1F"/>
                <w:kern w:val="0"/>
                <w:sz w:val="18"/>
                <w:szCs w:val="18"/>
                <w:lang w:eastAsia="en-GB"/>
                <w14:ligatures w14:val="none"/>
              </w:rPr>
              <w:t>● TAUGHT: SPRING TERM, YEAR 12</w:t>
            </w:r>
          </w:p>
          <w:p w:rsidRPr="002B5B6B" w:rsidR="002B5B6B" w:rsidP="002B5B6B" w:rsidRDefault="002B5B6B" w14:paraId="787A849A" w14:textId="77777777">
            <w:pPr>
              <w:spacing w:after="80" w:line="276"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2"/>
                <w:szCs w:val="22"/>
                <w:lang w:eastAsia="en-GB"/>
                <w14:ligatures w14:val="none"/>
              </w:rPr>
              <w:t xml:space="preserve">The Handmaid's Tale (Margaret Atwood, 1985) is one of your two core Dystopia texts. It's formally taught in Spring term of Year </w:t>
            </w:r>
            <w:proofErr w:type="gramStart"/>
            <w:r w:rsidRPr="002B5B6B">
              <w:rPr>
                <w:rFonts w:ascii="Times New Roman" w:hAnsi="Times New Roman" w:eastAsia="Times New Roman" w:cs="Times New Roman"/>
                <w:kern w:val="0"/>
                <w:sz w:val="22"/>
                <w:szCs w:val="22"/>
                <w:lang w:eastAsia="en-GB"/>
                <w14:ligatures w14:val="none"/>
              </w:rPr>
              <w:t>12, but</w:t>
            </w:r>
            <w:proofErr w:type="gramEnd"/>
            <w:r w:rsidRPr="002B5B6B">
              <w:rPr>
                <w:rFonts w:ascii="Times New Roman" w:hAnsi="Times New Roman" w:eastAsia="Times New Roman" w:cs="Times New Roman"/>
                <w:kern w:val="0"/>
                <w:sz w:val="22"/>
                <w:szCs w:val="22"/>
                <w:lang w:eastAsia="en-GB"/>
                <w14:ligatures w14:val="none"/>
              </w:rPr>
              <w:t xml:space="preserve"> read it in full before September like the rest of your set texts.</w:t>
            </w:r>
          </w:p>
          <w:p w:rsidRPr="002B5B6B" w:rsidR="002B5B6B" w:rsidP="002B5B6B" w:rsidRDefault="002B5B6B" w14:paraId="0F3DF39F" w14:textId="77777777">
            <w:pPr>
              <w:spacing w:after="80" w:line="276"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2"/>
                <w:szCs w:val="22"/>
                <w:lang w:eastAsia="en-GB"/>
                <w14:ligatures w14:val="none"/>
              </w:rPr>
              <w:t>Keep a journal entry per section (the novel is organised into numbered sections).</w:t>
            </w:r>
          </w:p>
        </w:tc>
      </w:tr>
    </w:tbl>
    <w:p w:rsidRPr="002B5B6B" w:rsidR="002B5B6B" w:rsidP="002B5B6B" w:rsidRDefault="002B5B6B" w14:paraId="648C8A89" w14:textId="77777777">
      <w:pPr>
        <w:spacing w:before="160" w:after="6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i/>
          <w:iCs/>
          <w:color w:val="9C6B1F"/>
          <w:kern w:val="0"/>
          <w:sz w:val="20"/>
          <w:szCs w:val="20"/>
          <w:lang w:eastAsia="en-GB"/>
          <w14:ligatures w14:val="none"/>
        </w:rPr>
        <w:t>Context to research:</w:t>
      </w:r>
    </w:p>
    <w:p w:rsidRPr="002B5B6B" w:rsidR="002B5B6B" w:rsidP="002B5B6B" w:rsidRDefault="002B5B6B" w14:paraId="7EABA6AC" w14:textId="77777777">
      <w:pPr>
        <w:numPr>
          <w:ilvl w:val="0"/>
          <w:numId w:val="1"/>
        </w:numPr>
        <w:spacing w:after="5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color w:val="333333"/>
          <w:kern w:val="0"/>
          <w:sz w:val="20"/>
          <w:szCs w:val="20"/>
          <w:lang w:eastAsia="en-GB"/>
          <w14:ligatures w14:val="none"/>
        </w:rPr>
        <w:t>Second-wave feminism and the religious right in 1980s Reagan-era America</w:t>
      </w:r>
    </w:p>
    <w:p w:rsidRPr="002B5B6B" w:rsidR="002B5B6B" w:rsidP="002B5B6B" w:rsidRDefault="002B5B6B" w14:paraId="1A260CD2" w14:textId="77777777">
      <w:pPr>
        <w:numPr>
          <w:ilvl w:val="0"/>
          <w:numId w:val="1"/>
        </w:numPr>
        <w:spacing w:after="5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color w:val="333333"/>
          <w:kern w:val="0"/>
          <w:sz w:val="20"/>
          <w:szCs w:val="20"/>
          <w:lang w:eastAsia="en-GB"/>
          <w14:ligatures w14:val="none"/>
        </w:rPr>
        <w:t>Atwood's own ‘rule’: nothing in the novel happens that hasn't already happened somewhere in real history</w:t>
      </w:r>
    </w:p>
    <w:p w:rsidRPr="002B5B6B" w:rsidR="002B5B6B" w:rsidP="002B5B6B" w:rsidRDefault="002B5B6B" w14:paraId="40C6A357" w14:textId="77777777">
      <w:pPr>
        <w:numPr>
          <w:ilvl w:val="0"/>
          <w:numId w:val="1"/>
        </w:numPr>
        <w:spacing w:after="5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color w:val="333333"/>
          <w:kern w:val="0"/>
          <w:sz w:val="20"/>
          <w:szCs w:val="20"/>
          <w:lang w:eastAsia="en-GB"/>
          <w14:ligatures w14:val="none"/>
        </w:rPr>
        <w:t>Puritan New England history — the novel is set in a reimagined Cambridge, Massachusetts</w:t>
      </w:r>
    </w:p>
    <w:p w:rsidRPr="002B5B6B" w:rsidR="002B5B6B" w:rsidP="002B5B6B" w:rsidRDefault="002B5B6B" w14:paraId="1F750C49" w14:textId="77777777">
      <w:pPr>
        <w:spacing w:before="200" w:after="200" w:line="240" w:lineRule="auto"/>
        <w:rPr>
          <w:rFonts w:ascii="Times New Roman" w:hAnsi="Times New Roman" w:eastAsia="Times New Roman" w:cs="Times New Roman"/>
          <w:kern w:val="0"/>
          <w:sz w:val="20"/>
          <w:szCs w:val="20"/>
          <w:lang w:eastAsia="en-GB"/>
          <w14:ligatures w14:val="none"/>
        </w:rPr>
      </w:pPr>
    </w:p>
    <w:tbl>
      <w:tblPr>
        <w:tblW w:w="9350" w:type="dxa"/>
        <w:tblBorders>
          <w:top w:val="single" w:color="999999" w:sz="2" w:space="0"/>
          <w:left w:val="single" w:color="999999" w:sz="2" w:space="0"/>
          <w:bottom w:val="single" w:color="999999" w:sz="2" w:space="0"/>
          <w:right w:val="single" w:color="999999" w:sz="2" w:space="0"/>
          <w:insideH w:val="single" w:color="999999" w:sz="2" w:space="0"/>
          <w:insideV w:val="single" w:color="999999" w:sz="2" w:space="0"/>
        </w:tblBorders>
        <w:tblCellMar>
          <w:left w:w="10" w:type="dxa"/>
          <w:right w:w="10" w:type="dxa"/>
        </w:tblCellMar>
        <w:tblLook w:val="04A0" w:firstRow="1" w:lastRow="0" w:firstColumn="1" w:lastColumn="0" w:noHBand="0" w:noVBand="1"/>
      </w:tblPr>
      <w:tblGrid>
        <w:gridCol w:w="2337"/>
        <w:gridCol w:w="2337"/>
        <w:gridCol w:w="2338"/>
        <w:gridCol w:w="2338"/>
      </w:tblGrid>
      <w:tr w:rsidRPr="002B5B6B" w:rsidR="002B5B6B" w:rsidTr="009F690F" w14:paraId="742DC339" w14:textId="77777777">
        <w:tblPrEx>
          <w:tblCellMar>
            <w:top w:w="0" w:type="dxa"/>
            <w:bottom w:w="0" w:type="dxa"/>
          </w:tblCellMar>
        </w:tblPrEx>
        <w:trPr>
          <w:tblHeader/>
        </w:trPr>
        <w:tc>
          <w:tcPr>
            <w:tcW w:w="2337" w:type="dxa"/>
            <w:shd w:val="clear" w:color="auto" w:fill="1F3864"/>
            <w:tcMar>
              <w:top w:w="100" w:type="dxa"/>
              <w:left w:w="100" w:type="dxa"/>
              <w:bottom w:w="100" w:type="dxa"/>
              <w:right w:w="100" w:type="dxa"/>
            </w:tcMar>
            <w:vAlign w:val="center"/>
          </w:tcPr>
          <w:p w:rsidRPr="002B5B6B" w:rsidR="002B5B6B" w:rsidP="002B5B6B" w:rsidRDefault="002B5B6B" w14:paraId="68651187"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FFFFFF"/>
                <w:kern w:val="0"/>
                <w:sz w:val="20"/>
                <w:szCs w:val="20"/>
                <w:lang w:eastAsia="en-GB"/>
                <w14:ligatures w14:val="none"/>
              </w:rPr>
              <w:t>Text</w:t>
            </w:r>
          </w:p>
        </w:tc>
        <w:tc>
          <w:tcPr>
            <w:tcW w:w="2337" w:type="dxa"/>
            <w:shd w:val="clear" w:color="auto" w:fill="1F3864"/>
            <w:tcMar>
              <w:top w:w="100" w:type="dxa"/>
              <w:left w:w="100" w:type="dxa"/>
              <w:bottom w:w="100" w:type="dxa"/>
              <w:right w:w="100" w:type="dxa"/>
            </w:tcMar>
            <w:vAlign w:val="center"/>
          </w:tcPr>
          <w:p w:rsidRPr="002B5B6B" w:rsidR="002B5B6B" w:rsidP="002B5B6B" w:rsidRDefault="002B5B6B" w14:paraId="085E4D0D"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FFFFFF"/>
                <w:kern w:val="0"/>
                <w:sz w:val="20"/>
                <w:szCs w:val="20"/>
                <w:lang w:eastAsia="en-GB"/>
                <w14:ligatures w14:val="none"/>
              </w:rPr>
              <w:t>Key events / ideas</w:t>
            </w:r>
          </w:p>
        </w:tc>
        <w:tc>
          <w:tcPr>
            <w:tcW w:w="2337" w:type="dxa"/>
            <w:shd w:val="clear" w:color="auto" w:fill="1F3864"/>
            <w:tcMar>
              <w:top w:w="100" w:type="dxa"/>
              <w:left w:w="100" w:type="dxa"/>
              <w:bottom w:w="100" w:type="dxa"/>
              <w:right w:w="100" w:type="dxa"/>
            </w:tcMar>
            <w:vAlign w:val="center"/>
          </w:tcPr>
          <w:p w:rsidRPr="002B5B6B" w:rsidR="002B5B6B" w:rsidP="002B5B6B" w:rsidRDefault="002B5B6B" w14:paraId="24BE9981"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FFFFFF"/>
                <w:kern w:val="0"/>
                <w:sz w:val="20"/>
                <w:szCs w:val="20"/>
                <w:lang w:eastAsia="en-GB"/>
                <w14:ligatures w14:val="none"/>
              </w:rPr>
              <w:t>Language / structure / form</w:t>
            </w:r>
          </w:p>
        </w:tc>
        <w:tc>
          <w:tcPr>
            <w:tcW w:w="2337" w:type="dxa"/>
            <w:shd w:val="clear" w:color="auto" w:fill="1F3864"/>
            <w:tcMar>
              <w:top w:w="100" w:type="dxa"/>
              <w:left w:w="100" w:type="dxa"/>
              <w:bottom w:w="100" w:type="dxa"/>
              <w:right w:w="100" w:type="dxa"/>
            </w:tcMar>
            <w:vAlign w:val="center"/>
          </w:tcPr>
          <w:p w:rsidRPr="002B5B6B" w:rsidR="002B5B6B" w:rsidP="002B5B6B" w:rsidRDefault="002B5B6B" w14:paraId="3F13C307"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FFFFFF"/>
                <w:kern w:val="0"/>
                <w:sz w:val="20"/>
                <w:szCs w:val="20"/>
                <w:lang w:eastAsia="en-GB"/>
                <w14:ligatures w14:val="none"/>
              </w:rPr>
              <w:t>Your response, questions &amp; context</w:t>
            </w:r>
          </w:p>
        </w:tc>
      </w:tr>
      <w:tr w:rsidRPr="002B5B6B" w:rsidR="002B5B6B" w:rsidTr="009F690F" w14:paraId="2C8CA36F" w14:textId="77777777">
        <w:tblPrEx>
          <w:tblCellMar>
            <w:top w:w="0" w:type="dxa"/>
            <w:bottom w:w="0" w:type="dxa"/>
          </w:tblCellMar>
        </w:tblPrEx>
        <w:tc>
          <w:tcPr>
            <w:tcW w:w="2337" w:type="dxa"/>
            <w:tcMar>
              <w:top w:w="200" w:type="dxa"/>
              <w:left w:w="100" w:type="dxa"/>
              <w:bottom w:w="200" w:type="dxa"/>
              <w:right w:w="100" w:type="dxa"/>
            </w:tcMar>
          </w:tcPr>
          <w:p w:rsidRPr="002B5B6B" w:rsidR="002B5B6B" w:rsidP="002B5B6B" w:rsidRDefault="002B5B6B" w14:paraId="1AA76030"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2221DC4B"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080CEE55"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731FF87C"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2B5B6B" w:rsidR="002B5B6B" w:rsidTr="009F690F" w14:paraId="5FFF1C82" w14:textId="77777777">
        <w:tblPrEx>
          <w:tblCellMar>
            <w:top w:w="0" w:type="dxa"/>
            <w:bottom w:w="0" w:type="dxa"/>
          </w:tblCellMar>
        </w:tblPrEx>
        <w:tc>
          <w:tcPr>
            <w:tcW w:w="2337" w:type="dxa"/>
            <w:tcMar>
              <w:top w:w="200" w:type="dxa"/>
              <w:left w:w="100" w:type="dxa"/>
              <w:bottom w:w="200" w:type="dxa"/>
              <w:right w:w="100" w:type="dxa"/>
            </w:tcMar>
          </w:tcPr>
          <w:p w:rsidRPr="002B5B6B" w:rsidR="002B5B6B" w:rsidP="002B5B6B" w:rsidRDefault="002B5B6B" w14:paraId="2A66B2DD"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40E8A472"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37F9934A"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7C944A9B"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2B5B6B" w:rsidR="002B5B6B" w:rsidTr="009F690F" w14:paraId="402465A7" w14:textId="77777777">
        <w:tblPrEx>
          <w:tblCellMar>
            <w:top w:w="0" w:type="dxa"/>
            <w:bottom w:w="0" w:type="dxa"/>
          </w:tblCellMar>
        </w:tblPrEx>
        <w:tc>
          <w:tcPr>
            <w:tcW w:w="2337" w:type="dxa"/>
            <w:tcMar>
              <w:top w:w="200" w:type="dxa"/>
              <w:left w:w="100" w:type="dxa"/>
              <w:bottom w:w="200" w:type="dxa"/>
              <w:right w:w="100" w:type="dxa"/>
            </w:tcMar>
          </w:tcPr>
          <w:p w:rsidRPr="002B5B6B" w:rsidR="002B5B6B" w:rsidP="002B5B6B" w:rsidRDefault="002B5B6B" w14:paraId="58F59F56"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61EE8699"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16AE8C0D"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413F9ADA"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2B5B6B" w:rsidR="002B5B6B" w:rsidTr="009F690F" w14:paraId="1AFA220C" w14:textId="77777777">
        <w:tblPrEx>
          <w:tblCellMar>
            <w:top w:w="0" w:type="dxa"/>
            <w:bottom w:w="0" w:type="dxa"/>
          </w:tblCellMar>
        </w:tblPrEx>
        <w:tc>
          <w:tcPr>
            <w:tcW w:w="2337" w:type="dxa"/>
            <w:tcMar>
              <w:top w:w="200" w:type="dxa"/>
              <w:left w:w="100" w:type="dxa"/>
              <w:bottom w:w="200" w:type="dxa"/>
              <w:right w:w="100" w:type="dxa"/>
            </w:tcMar>
          </w:tcPr>
          <w:p w:rsidRPr="002B5B6B" w:rsidR="002B5B6B" w:rsidP="002B5B6B" w:rsidRDefault="002B5B6B" w14:paraId="4F5C83F2"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2B3EB14F"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1F24E7BD"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65DAEE70"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2B5B6B" w:rsidR="002B5B6B" w:rsidTr="009F690F" w14:paraId="5E64FF40" w14:textId="77777777">
        <w:tblPrEx>
          <w:tblCellMar>
            <w:top w:w="0" w:type="dxa"/>
            <w:bottom w:w="0" w:type="dxa"/>
          </w:tblCellMar>
        </w:tblPrEx>
        <w:tc>
          <w:tcPr>
            <w:tcW w:w="2337" w:type="dxa"/>
            <w:tcMar>
              <w:top w:w="200" w:type="dxa"/>
              <w:left w:w="100" w:type="dxa"/>
              <w:bottom w:w="200" w:type="dxa"/>
              <w:right w:w="100" w:type="dxa"/>
            </w:tcMar>
          </w:tcPr>
          <w:p w:rsidRPr="002B5B6B" w:rsidR="002B5B6B" w:rsidP="002B5B6B" w:rsidRDefault="002B5B6B" w14:paraId="08F8D44B"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4CF501FC"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6E59F7FC"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0C8B7DC7" w14:textId="77777777">
            <w:pPr>
              <w:spacing w:after="0" w:line="240" w:lineRule="auto"/>
              <w:rPr>
                <w:rFonts w:ascii="Times New Roman" w:hAnsi="Times New Roman" w:eastAsia="Times New Roman" w:cs="Times New Roman"/>
                <w:kern w:val="0"/>
                <w:sz w:val="20"/>
                <w:szCs w:val="20"/>
                <w:lang w:eastAsia="en-GB"/>
                <w14:ligatures w14:val="none"/>
              </w:rPr>
            </w:pPr>
          </w:p>
        </w:tc>
      </w:tr>
    </w:tbl>
    <w:p w:rsidRPr="002B5B6B" w:rsidR="002B5B6B" w:rsidP="002B5B6B" w:rsidRDefault="002B5B6B" w14:paraId="63A130C9"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0"/>
          <w:szCs w:val="20"/>
          <w:lang w:eastAsia="en-GB"/>
          <w14:ligatures w14:val="none"/>
        </w:rPr>
        <w:br w:type="page"/>
      </w:r>
    </w:p>
    <w:tbl>
      <w:tblPr>
        <w:tblW w:w="5000" w:type="pct"/>
        <w:tblBorders>
          <w:top w:val="single" w:color="1F3864" w:sz="4" w:space="0"/>
          <w:left w:val="single" w:color="1F3864" w:sz="4" w:space="0"/>
          <w:bottom w:val="single" w:color="1F3864" w:sz="4" w:space="0"/>
          <w:right w:val="single" w:color="1F3864" w:sz="4" w:space="0"/>
        </w:tblBorders>
        <w:tblCellMar>
          <w:left w:w="10" w:type="dxa"/>
          <w:right w:w="10" w:type="dxa"/>
        </w:tblCellMar>
        <w:tblLook w:val="04A0" w:firstRow="1" w:lastRow="0" w:firstColumn="1" w:lastColumn="0" w:noHBand="0" w:noVBand="1"/>
      </w:tblPr>
      <w:tblGrid>
        <w:gridCol w:w="9016"/>
      </w:tblGrid>
      <w:tr w:rsidRPr="002B5B6B" w:rsidR="002B5B6B" w:rsidTr="2DF08B2C" w14:paraId="33DC8B77" w14:textId="77777777">
        <w:tblPrEx>
          <w:tblCellMar>
            <w:top w:w="0" w:type="dxa"/>
            <w:bottom w:w="0" w:type="dxa"/>
          </w:tblCellMar>
        </w:tblPrEx>
        <w:tc>
          <w:tcPr>
            <w:tcW w:w="5000" w:type="pct"/>
            <w:shd w:val="clear" w:color="auto" w:fill="F2F2F2" w:themeFill="background1" w:themeFillShade="F2"/>
            <w:tcMar>
              <w:top w:w="160" w:type="dxa"/>
              <w:left w:w="200" w:type="dxa"/>
              <w:bottom w:w="160" w:type="dxa"/>
              <w:right w:w="200" w:type="dxa"/>
            </w:tcMar>
          </w:tcPr>
          <w:p w:rsidRPr="002B5B6B" w:rsidR="002B5B6B" w:rsidP="002B5B6B" w:rsidRDefault="002B5B6B" w14:paraId="39D9767F" w14:textId="77777777">
            <w:pPr>
              <w:spacing w:after="10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9C6B1F"/>
                <w:kern w:val="0"/>
                <w:sz w:val="20"/>
                <w:szCs w:val="20"/>
                <w:lang w:eastAsia="en-GB"/>
                <w14:ligatures w14:val="none"/>
              </w:rPr>
              <w:t xml:space="preserve">TASK 4 </w:t>
            </w:r>
            <w:proofErr w:type="gramStart"/>
            <w:r w:rsidRPr="002B5B6B">
              <w:rPr>
                <w:rFonts w:ascii="Times New Roman" w:hAnsi="Times New Roman" w:eastAsia="Times New Roman" w:cs="Times New Roman"/>
                <w:b/>
                <w:bCs/>
                <w:color w:val="9C6B1F"/>
                <w:kern w:val="0"/>
                <w:sz w:val="20"/>
                <w:szCs w:val="20"/>
                <w:lang w:eastAsia="en-GB"/>
                <w14:ligatures w14:val="none"/>
              </w:rPr>
              <w:t xml:space="preserve">—  </w:t>
            </w:r>
            <w:r w:rsidRPr="002B5B6B">
              <w:rPr>
                <w:rFonts w:ascii="Times New Roman" w:hAnsi="Times New Roman" w:eastAsia="Times New Roman" w:cs="Times New Roman"/>
                <w:b/>
                <w:bCs/>
                <w:color w:val="1F3864"/>
                <w:kern w:val="0"/>
                <w:lang w:eastAsia="en-GB"/>
                <w14:ligatures w14:val="none"/>
              </w:rPr>
              <w:t>Read</w:t>
            </w:r>
            <w:proofErr w:type="gramEnd"/>
            <w:r w:rsidRPr="002B5B6B">
              <w:rPr>
                <w:rFonts w:ascii="Times New Roman" w:hAnsi="Times New Roman" w:eastAsia="Times New Roman" w:cs="Times New Roman"/>
                <w:b/>
                <w:bCs/>
                <w:color w:val="1F3864"/>
                <w:kern w:val="0"/>
                <w:lang w:eastAsia="en-GB"/>
                <w14:ligatures w14:val="none"/>
              </w:rPr>
              <w:t xml:space="preserve"> Nineteen Eighty-Four, and explore wider Dystopian reading</w:t>
            </w:r>
          </w:p>
          <w:p w:rsidRPr="002B5B6B" w:rsidR="002B5B6B" w:rsidP="002B5B6B" w:rsidRDefault="002B5B6B" w14:paraId="66A3BA0E" w14:textId="77777777">
            <w:pPr>
              <w:spacing w:after="80" w:line="276"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2E6E7E"/>
                <w:kern w:val="0"/>
                <w:sz w:val="18"/>
                <w:szCs w:val="18"/>
                <w:lang w:eastAsia="en-GB"/>
                <w14:ligatures w14:val="none"/>
              </w:rPr>
              <w:t>● TAUGHT: YEAR 13</w:t>
            </w:r>
          </w:p>
          <w:p w:rsidRPr="002B5B6B" w:rsidR="002B5B6B" w:rsidP="002B5B6B" w:rsidRDefault="002B5B6B" w14:paraId="322595B6" w14:textId="77777777">
            <w:pPr>
              <w:spacing w:after="80" w:line="276"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2"/>
                <w:szCs w:val="22"/>
                <w:lang w:eastAsia="en-GB"/>
                <w14:ligatures w14:val="none"/>
              </w:rPr>
              <w:t>Nineteen Eighty-Four (George Orwell, 1949) is your other core Dystopia text, alongside The Handmaid's Tale. It isn't formally taught until Year 13, but please read it in full over the summer too — it's a fast, gripping read and a natural companion to The Handmaid's Tale, and you'll be glad to have it fresh in mind when you return to it.</w:t>
            </w:r>
          </w:p>
          <w:p w:rsidRPr="002B5B6B" w:rsidR="002B5B6B" w:rsidP="002B5B6B" w:rsidRDefault="002B5B6B" w14:paraId="66ED2CCC" w14:textId="50AC7E14">
            <w:pPr>
              <w:spacing w:after="80" w:line="276" w:lineRule="auto"/>
              <w:rPr>
                <w:rFonts w:ascii="Times New Roman" w:hAnsi="Times New Roman" w:eastAsia="Times New Roman" w:cs="Times New Roman"/>
                <w:kern w:val="0"/>
                <w:sz w:val="20"/>
                <w:szCs w:val="20"/>
                <w:lang w:eastAsia="en-GB"/>
                <w14:ligatures w14:val="none"/>
              </w:rPr>
            </w:pPr>
            <w:r w:rsidRPr="002B5B6B" w:rsidR="1AF4CC15">
              <w:rPr>
                <w:rFonts w:ascii="Times New Roman" w:hAnsi="Times New Roman" w:eastAsia="Times New Roman" w:cs="Times New Roman"/>
                <w:kern w:val="0"/>
                <w:sz w:val="22"/>
                <w:szCs w:val="22"/>
                <w:lang w:eastAsia="en-GB"/>
                <w14:ligatures w14:val="none"/>
              </w:rPr>
              <w:t xml:space="preserve">If </w:t>
            </w:r>
            <w:r w:rsidRPr="2DF08B2C" w:rsidR="1AF4CC15">
              <w:rPr>
                <w:rFonts w:ascii="Times New Roman" w:hAnsi="Times New Roman" w:eastAsia="Times New Roman" w:cs="Times New Roman"/>
                <w:sz w:val="22"/>
                <w:szCs w:val="22"/>
                <w:lang w:eastAsia="en-GB"/>
              </w:rPr>
              <w:t>you'd</w:t>
            </w:r>
            <w:r w:rsidRPr="2DF08B2C" w:rsidR="1AF4CC15">
              <w:rPr>
                <w:rFonts w:ascii="Times New Roman" w:hAnsi="Times New Roman" w:eastAsia="Times New Roman" w:cs="Times New Roman"/>
                <w:sz w:val="22"/>
                <w:szCs w:val="22"/>
                <w:lang w:eastAsia="en-GB"/>
              </w:rPr>
              <w:t xml:space="preserve"> like to go further still, choose ONE further text from the official OCR list below as extension reading — </w:t>
            </w:r>
            <w:r w:rsidRPr="2DF08B2C" w:rsidR="1AF4CC15">
              <w:rPr>
                <w:rFonts w:ascii="Times New Roman" w:hAnsi="Times New Roman" w:eastAsia="Times New Roman" w:cs="Times New Roman"/>
                <w:sz w:val="22"/>
                <w:szCs w:val="22"/>
                <w:lang w:eastAsia="en-GB"/>
              </w:rPr>
              <w:t>you'll</w:t>
            </w:r>
            <w:r w:rsidRPr="2DF08B2C" w:rsidR="1AF4CC15">
              <w:rPr>
                <w:rFonts w:ascii="Times New Roman" w:hAnsi="Times New Roman" w:eastAsia="Times New Roman" w:cs="Times New Roman"/>
                <w:sz w:val="22"/>
                <w:szCs w:val="22"/>
                <w:lang w:eastAsia="en-GB"/>
              </w:rPr>
              <w:t xml:space="preserve"> return to this wider list properly</w:t>
            </w:r>
            <w:r w:rsidRPr="2DF08B2C" w:rsidR="742B1BE7">
              <w:rPr>
                <w:rFonts w:ascii="Times New Roman" w:hAnsi="Times New Roman" w:eastAsia="Times New Roman" w:cs="Times New Roman"/>
                <w:sz w:val="22"/>
                <w:szCs w:val="22"/>
                <w:lang w:eastAsia="en-GB"/>
              </w:rPr>
              <w:t xml:space="preserve"> independently and</w:t>
            </w:r>
            <w:r w:rsidRPr="2DF08B2C" w:rsidR="1AF4CC15">
              <w:rPr>
                <w:rFonts w:ascii="Times New Roman" w:hAnsi="Times New Roman" w:eastAsia="Times New Roman" w:cs="Times New Roman"/>
                <w:sz w:val="22"/>
                <w:szCs w:val="22"/>
                <w:lang w:eastAsia="en-GB"/>
              </w:rPr>
              <w:t xml:space="preserve"> in </w:t>
            </w:r>
            <w:r w:rsidRPr="2DF08B2C" w:rsidR="71300B12">
              <w:rPr>
                <w:rFonts w:ascii="Times New Roman" w:hAnsi="Times New Roman" w:eastAsia="Times New Roman" w:cs="Times New Roman"/>
                <w:sz w:val="22"/>
                <w:szCs w:val="22"/>
                <w:lang w:eastAsia="en-GB"/>
              </w:rPr>
              <w:t xml:space="preserve">your ATHENA HUB reading time </w:t>
            </w:r>
            <w:r w:rsidRPr="2DF08B2C" w:rsidR="45B1D70C">
              <w:rPr>
                <w:rFonts w:ascii="Times New Roman" w:hAnsi="Times New Roman" w:eastAsia="Times New Roman" w:cs="Times New Roman"/>
                <w:sz w:val="22"/>
                <w:szCs w:val="22"/>
                <w:lang w:eastAsia="en-GB"/>
              </w:rPr>
              <w:t xml:space="preserve">over the course of Year 12 and </w:t>
            </w:r>
            <w:r w:rsidRPr="2DF08B2C" w:rsidR="1AF4CC15">
              <w:rPr>
                <w:rFonts w:ascii="Times New Roman" w:hAnsi="Times New Roman" w:eastAsia="Times New Roman" w:cs="Times New Roman"/>
                <w:sz w:val="22"/>
                <w:szCs w:val="22"/>
                <w:lang w:eastAsia="en-GB"/>
              </w:rPr>
              <w:t>Year 13.</w:t>
            </w:r>
          </w:p>
        </w:tc>
      </w:tr>
    </w:tbl>
    <w:p w:rsidRPr="002B5B6B" w:rsidR="002B5B6B" w:rsidP="002B5B6B" w:rsidRDefault="002B5B6B" w14:paraId="2EDF29A6" w14:textId="77777777">
      <w:pPr>
        <w:spacing w:before="160" w:after="6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i/>
          <w:iCs/>
          <w:color w:val="9C6B1F"/>
          <w:kern w:val="0"/>
          <w:sz w:val="20"/>
          <w:szCs w:val="20"/>
          <w:lang w:eastAsia="en-GB"/>
          <w14:ligatures w14:val="none"/>
        </w:rPr>
        <w:t>Context to research:</w:t>
      </w:r>
    </w:p>
    <w:p w:rsidRPr="002B5B6B" w:rsidR="002B5B6B" w:rsidP="002B5B6B" w:rsidRDefault="002B5B6B" w14:paraId="424DA1D7" w14:textId="77777777">
      <w:pPr>
        <w:numPr>
          <w:ilvl w:val="0"/>
          <w:numId w:val="1"/>
        </w:numPr>
        <w:spacing w:after="5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color w:val="333333"/>
          <w:kern w:val="0"/>
          <w:sz w:val="20"/>
          <w:szCs w:val="20"/>
          <w:lang w:eastAsia="en-GB"/>
          <w14:ligatures w14:val="none"/>
        </w:rPr>
        <w:t>Orwell's own experience of the Spanish Civil War and his wartime propaganda work at the BBC</w:t>
      </w:r>
    </w:p>
    <w:p w:rsidRPr="002B5B6B" w:rsidR="002B5B6B" w:rsidP="002B5B6B" w:rsidRDefault="002B5B6B" w14:paraId="37469B75" w14:textId="77777777">
      <w:pPr>
        <w:numPr>
          <w:ilvl w:val="0"/>
          <w:numId w:val="1"/>
        </w:numPr>
        <w:spacing w:after="5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color w:val="333333"/>
          <w:kern w:val="0"/>
          <w:sz w:val="20"/>
          <w:szCs w:val="20"/>
          <w:lang w:eastAsia="en-GB"/>
          <w14:ligatures w14:val="none"/>
        </w:rPr>
        <w:t>Stalinism, Soviet Russia, and Cold War anxieties in post-war Britain</w:t>
      </w:r>
    </w:p>
    <w:p w:rsidRPr="002B5B6B" w:rsidR="002B5B6B" w:rsidP="002B5B6B" w:rsidRDefault="002B5B6B" w14:paraId="2AC6B5FD" w14:textId="77777777">
      <w:pPr>
        <w:numPr>
          <w:ilvl w:val="0"/>
          <w:numId w:val="1"/>
        </w:numPr>
        <w:spacing w:after="5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color w:val="333333"/>
          <w:kern w:val="0"/>
          <w:sz w:val="20"/>
          <w:szCs w:val="20"/>
          <w:lang w:eastAsia="en-GB"/>
          <w14:ligatures w14:val="none"/>
        </w:rPr>
        <w:t>The development of the dystopian genre, from Wells and Zamyatin through to Huxley and Orwell</w:t>
      </w:r>
    </w:p>
    <w:p w:rsidRPr="002B5B6B" w:rsidR="002B5B6B" w:rsidP="002B5B6B" w:rsidRDefault="002B5B6B" w14:paraId="244086A0" w14:textId="77777777">
      <w:pPr>
        <w:spacing w:before="240" w:line="240" w:lineRule="auto"/>
        <w:rPr>
          <w:rFonts w:ascii="Times New Roman" w:hAnsi="Times New Roman" w:eastAsia="Times New Roman" w:cs="Times New Roman"/>
          <w:kern w:val="0"/>
          <w:sz w:val="20"/>
          <w:szCs w:val="20"/>
          <w:lang w:eastAsia="en-GB"/>
          <w14:ligatures w14:val="none"/>
        </w:rPr>
      </w:pPr>
    </w:p>
    <w:tbl>
      <w:tblPr>
        <w:tblW w:w="9350" w:type="dxa"/>
        <w:tblBorders>
          <w:top w:val="single" w:color="999999" w:sz="2" w:space="0"/>
          <w:left w:val="single" w:color="999999" w:sz="2" w:space="0"/>
          <w:bottom w:val="single" w:color="999999" w:sz="2" w:space="0"/>
          <w:right w:val="single" w:color="999999" w:sz="2" w:space="0"/>
          <w:insideH w:val="single" w:color="999999" w:sz="2" w:space="0"/>
          <w:insideV w:val="single" w:color="999999" w:sz="2" w:space="0"/>
        </w:tblBorders>
        <w:tblCellMar>
          <w:left w:w="10" w:type="dxa"/>
          <w:right w:w="10" w:type="dxa"/>
        </w:tblCellMar>
        <w:tblLook w:val="04A0" w:firstRow="1" w:lastRow="0" w:firstColumn="1" w:lastColumn="0" w:noHBand="0" w:noVBand="1"/>
      </w:tblPr>
      <w:tblGrid>
        <w:gridCol w:w="3200"/>
        <w:gridCol w:w="4800"/>
        <w:gridCol w:w="1350"/>
      </w:tblGrid>
      <w:tr w:rsidRPr="002B5B6B" w:rsidR="002B5B6B" w:rsidTr="009F690F" w14:paraId="4C1EF7BF" w14:textId="77777777">
        <w:tblPrEx>
          <w:tblCellMar>
            <w:top w:w="0" w:type="dxa"/>
            <w:bottom w:w="0" w:type="dxa"/>
          </w:tblCellMar>
        </w:tblPrEx>
        <w:trPr>
          <w:tblHeader/>
        </w:trPr>
        <w:tc>
          <w:tcPr>
            <w:tcW w:w="3200" w:type="dxa"/>
            <w:shd w:val="clear" w:color="auto" w:fill="1F3864"/>
            <w:tcMar>
              <w:top w:w="80" w:type="dxa"/>
              <w:left w:w="100" w:type="dxa"/>
              <w:bottom w:w="80" w:type="dxa"/>
              <w:right w:w="100" w:type="dxa"/>
            </w:tcMar>
          </w:tcPr>
          <w:p w:rsidRPr="002B5B6B" w:rsidR="002B5B6B" w:rsidP="002B5B6B" w:rsidRDefault="002B5B6B" w14:paraId="5A796830"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FFFFFF"/>
                <w:kern w:val="0"/>
                <w:sz w:val="20"/>
                <w:szCs w:val="20"/>
                <w:lang w:eastAsia="en-GB"/>
                <w14:ligatures w14:val="none"/>
              </w:rPr>
              <w:t>Author</w:t>
            </w:r>
          </w:p>
        </w:tc>
        <w:tc>
          <w:tcPr>
            <w:tcW w:w="4800" w:type="dxa"/>
            <w:shd w:val="clear" w:color="auto" w:fill="1F3864"/>
            <w:tcMar>
              <w:top w:w="80" w:type="dxa"/>
              <w:left w:w="100" w:type="dxa"/>
              <w:bottom w:w="80" w:type="dxa"/>
              <w:right w:w="100" w:type="dxa"/>
            </w:tcMar>
          </w:tcPr>
          <w:p w:rsidRPr="002B5B6B" w:rsidR="002B5B6B" w:rsidP="002B5B6B" w:rsidRDefault="002B5B6B" w14:paraId="7E9EDEE3"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FFFFFF"/>
                <w:kern w:val="0"/>
                <w:sz w:val="20"/>
                <w:szCs w:val="20"/>
                <w:lang w:eastAsia="en-GB"/>
                <w14:ligatures w14:val="none"/>
              </w:rPr>
              <w:t>Title</w:t>
            </w:r>
          </w:p>
        </w:tc>
        <w:tc>
          <w:tcPr>
            <w:tcW w:w="1350" w:type="dxa"/>
            <w:shd w:val="clear" w:color="auto" w:fill="1F3864"/>
            <w:tcMar>
              <w:top w:w="80" w:type="dxa"/>
              <w:left w:w="100" w:type="dxa"/>
              <w:bottom w:w="80" w:type="dxa"/>
              <w:right w:w="100" w:type="dxa"/>
            </w:tcMar>
          </w:tcPr>
          <w:p w:rsidRPr="002B5B6B" w:rsidR="002B5B6B" w:rsidP="002B5B6B" w:rsidRDefault="002B5B6B" w14:paraId="2FD9A86C"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FFFFFF"/>
                <w:kern w:val="0"/>
                <w:sz w:val="20"/>
                <w:szCs w:val="20"/>
                <w:lang w:eastAsia="en-GB"/>
                <w14:ligatures w14:val="none"/>
              </w:rPr>
              <w:t>First published</w:t>
            </w:r>
          </w:p>
        </w:tc>
      </w:tr>
      <w:tr w:rsidRPr="002B5B6B" w:rsidR="002B5B6B" w:rsidTr="009F690F" w14:paraId="7913897C" w14:textId="77777777">
        <w:tblPrEx>
          <w:tblCellMar>
            <w:top w:w="0" w:type="dxa"/>
            <w:bottom w:w="0" w:type="dxa"/>
          </w:tblCellMar>
        </w:tblPrEx>
        <w:tc>
          <w:tcPr>
            <w:tcW w:w="3200" w:type="dxa"/>
            <w:shd w:val="clear" w:color="auto" w:fill="E8E0CF"/>
            <w:tcMar>
              <w:top w:w="80" w:type="dxa"/>
              <w:left w:w="100" w:type="dxa"/>
              <w:bottom w:w="80" w:type="dxa"/>
              <w:right w:w="100" w:type="dxa"/>
            </w:tcMar>
          </w:tcPr>
          <w:p w:rsidRPr="002B5B6B" w:rsidR="002B5B6B" w:rsidP="002B5B6B" w:rsidRDefault="002B5B6B" w14:paraId="5B134349"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kern w:val="0"/>
                <w:sz w:val="20"/>
                <w:szCs w:val="20"/>
                <w:lang w:eastAsia="en-GB"/>
                <w14:ligatures w14:val="none"/>
              </w:rPr>
              <w:t>George Orwell</w:t>
            </w:r>
          </w:p>
        </w:tc>
        <w:tc>
          <w:tcPr>
            <w:tcW w:w="4800" w:type="dxa"/>
            <w:shd w:val="clear" w:color="auto" w:fill="E8E0CF"/>
            <w:tcMar>
              <w:top w:w="80" w:type="dxa"/>
              <w:left w:w="100" w:type="dxa"/>
              <w:bottom w:w="80" w:type="dxa"/>
              <w:right w:w="100" w:type="dxa"/>
            </w:tcMar>
          </w:tcPr>
          <w:p w:rsidRPr="002B5B6B" w:rsidR="002B5B6B" w:rsidP="002B5B6B" w:rsidRDefault="002B5B6B" w14:paraId="0D092CC0"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i/>
                <w:iCs/>
                <w:kern w:val="0"/>
                <w:sz w:val="20"/>
                <w:szCs w:val="20"/>
                <w:lang w:eastAsia="en-GB"/>
                <w14:ligatures w14:val="none"/>
              </w:rPr>
              <w:t>Nineteen Eighty-Four</w:t>
            </w:r>
          </w:p>
        </w:tc>
        <w:tc>
          <w:tcPr>
            <w:tcW w:w="1350" w:type="dxa"/>
            <w:shd w:val="clear" w:color="auto" w:fill="E8E0CF"/>
            <w:tcMar>
              <w:top w:w="80" w:type="dxa"/>
              <w:left w:w="100" w:type="dxa"/>
              <w:bottom w:w="80" w:type="dxa"/>
              <w:right w:w="100" w:type="dxa"/>
            </w:tcMar>
          </w:tcPr>
          <w:p w:rsidRPr="002B5B6B" w:rsidR="002B5B6B" w:rsidP="002B5B6B" w:rsidRDefault="002B5B6B" w14:paraId="34068470"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0"/>
                <w:szCs w:val="20"/>
                <w:lang w:eastAsia="en-GB"/>
                <w14:ligatures w14:val="none"/>
              </w:rPr>
              <w:t>1949</w:t>
            </w:r>
          </w:p>
        </w:tc>
      </w:tr>
      <w:tr w:rsidRPr="002B5B6B" w:rsidR="002B5B6B" w:rsidTr="009F690F" w14:paraId="15F30195" w14:textId="77777777">
        <w:tblPrEx>
          <w:tblCellMar>
            <w:top w:w="0" w:type="dxa"/>
            <w:bottom w:w="0" w:type="dxa"/>
          </w:tblCellMar>
        </w:tblPrEx>
        <w:tc>
          <w:tcPr>
            <w:tcW w:w="3200" w:type="dxa"/>
            <w:shd w:val="clear" w:color="auto" w:fill="E8E0CF"/>
            <w:tcMar>
              <w:top w:w="80" w:type="dxa"/>
              <w:left w:w="100" w:type="dxa"/>
              <w:bottom w:w="80" w:type="dxa"/>
              <w:right w:w="100" w:type="dxa"/>
            </w:tcMar>
          </w:tcPr>
          <w:p w:rsidRPr="002B5B6B" w:rsidR="002B5B6B" w:rsidP="002B5B6B" w:rsidRDefault="002B5B6B" w14:paraId="7D8E6137"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kern w:val="0"/>
                <w:sz w:val="20"/>
                <w:szCs w:val="20"/>
                <w:lang w:eastAsia="en-GB"/>
                <w14:ligatures w14:val="none"/>
              </w:rPr>
              <w:t>Margaret Atwood</w:t>
            </w:r>
          </w:p>
        </w:tc>
        <w:tc>
          <w:tcPr>
            <w:tcW w:w="4800" w:type="dxa"/>
            <w:shd w:val="clear" w:color="auto" w:fill="E8E0CF"/>
            <w:tcMar>
              <w:top w:w="80" w:type="dxa"/>
              <w:left w:w="100" w:type="dxa"/>
              <w:bottom w:w="80" w:type="dxa"/>
              <w:right w:w="100" w:type="dxa"/>
            </w:tcMar>
          </w:tcPr>
          <w:p w:rsidRPr="002B5B6B" w:rsidR="002B5B6B" w:rsidP="002B5B6B" w:rsidRDefault="002B5B6B" w14:paraId="5A346EE5"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i/>
                <w:iCs/>
                <w:kern w:val="0"/>
                <w:sz w:val="20"/>
                <w:szCs w:val="20"/>
                <w:lang w:eastAsia="en-GB"/>
                <w14:ligatures w14:val="none"/>
              </w:rPr>
              <w:t>The Handmaid's Tale</w:t>
            </w:r>
          </w:p>
        </w:tc>
        <w:tc>
          <w:tcPr>
            <w:tcW w:w="1350" w:type="dxa"/>
            <w:shd w:val="clear" w:color="auto" w:fill="E8E0CF"/>
            <w:tcMar>
              <w:top w:w="80" w:type="dxa"/>
              <w:left w:w="100" w:type="dxa"/>
              <w:bottom w:w="80" w:type="dxa"/>
              <w:right w:w="100" w:type="dxa"/>
            </w:tcMar>
          </w:tcPr>
          <w:p w:rsidRPr="002B5B6B" w:rsidR="002B5B6B" w:rsidP="002B5B6B" w:rsidRDefault="002B5B6B" w14:paraId="288F2108"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0"/>
                <w:szCs w:val="20"/>
                <w:lang w:eastAsia="en-GB"/>
                <w14:ligatures w14:val="none"/>
              </w:rPr>
              <w:t>1985</w:t>
            </w:r>
          </w:p>
        </w:tc>
      </w:tr>
      <w:tr w:rsidRPr="002B5B6B" w:rsidR="002B5B6B" w:rsidTr="009F690F" w14:paraId="018F696A" w14:textId="77777777">
        <w:tblPrEx>
          <w:tblCellMar>
            <w:top w:w="0" w:type="dxa"/>
            <w:bottom w:w="0" w:type="dxa"/>
          </w:tblCellMar>
        </w:tblPrEx>
        <w:tc>
          <w:tcPr>
            <w:tcW w:w="3200" w:type="dxa"/>
            <w:shd w:val="clear" w:color="auto" w:fill="FFFFFF"/>
            <w:tcMar>
              <w:top w:w="80" w:type="dxa"/>
              <w:left w:w="100" w:type="dxa"/>
              <w:bottom w:w="80" w:type="dxa"/>
              <w:right w:w="100" w:type="dxa"/>
            </w:tcMar>
          </w:tcPr>
          <w:p w:rsidRPr="002B5B6B" w:rsidR="002B5B6B" w:rsidP="002B5B6B" w:rsidRDefault="002B5B6B" w14:paraId="26906428"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0"/>
                <w:szCs w:val="20"/>
                <w:lang w:eastAsia="en-GB"/>
                <w14:ligatures w14:val="none"/>
              </w:rPr>
              <w:t>H G Wells</w:t>
            </w:r>
          </w:p>
        </w:tc>
        <w:tc>
          <w:tcPr>
            <w:tcW w:w="4800" w:type="dxa"/>
            <w:shd w:val="clear" w:color="auto" w:fill="FFFFFF"/>
            <w:tcMar>
              <w:top w:w="80" w:type="dxa"/>
              <w:left w:w="100" w:type="dxa"/>
              <w:bottom w:w="80" w:type="dxa"/>
              <w:right w:w="100" w:type="dxa"/>
            </w:tcMar>
          </w:tcPr>
          <w:p w:rsidRPr="002B5B6B" w:rsidR="002B5B6B" w:rsidP="002B5B6B" w:rsidRDefault="002B5B6B" w14:paraId="0C5F20C3"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i/>
                <w:iCs/>
                <w:kern w:val="0"/>
                <w:sz w:val="20"/>
                <w:szCs w:val="20"/>
                <w:lang w:eastAsia="en-GB"/>
                <w14:ligatures w14:val="none"/>
              </w:rPr>
              <w:t>The Time Machine</w:t>
            </w:r>
          </w:p>
        </w:tc>
        <w:tc>
          <w:tcPr>
            <w:tcW w:w="1350" w:type="dxa"/>
            <w:shd w:val="clear" w:color="auto" w:fill="FFFFFF"/>
            <w:tcMar>
              <w:top w:w="80" w:type="dxa"/>
              <w:left w:w="100" w:type="dxa"/>
              <w:bottom w:w="80" w:type="dxa"/>
              <w:right w:w="100" w:type="dxa"/>
            </w:tcMar>
          </w:tcPr>
          <w:p w:rsidRPr="002B5B6B" w:rsidR="002B5B6B" w:rsidP="002B5B6B" w:rsidRDefault="002B5B6B" w14:paraId="38787E3B"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0"/>
                <w:szCs w:val="20"/>
                <w:lang w:eastAsia="en-GB"/>
                <w14:ligatures w14:val="none"/>
              </w:rPr>
              <w:t>1895</w:t>
            </w:r>
          </w:p>
        </w:tc>
      </w:tr>
      <w:tr w:rsidRPr="002B5B6B" w:rsidR="002B5B6B" w:rsidTr="009F690F" w14:paraId="72B0E1AA" w14:textId="77777777">
        <w:tblPrEx>
          <w:tblCellMar>
            <w:top w:w="0" w:type="dxa"/>
            <w:bottom w:w="0" w:type="dxa"/>
          </w:tblCellMar>
        </w:tblPrEx>
        <w:tc>
          <w:tcPr>
            <w:tcW w:w="3200" w:type="dxa"/>
            <w:shd w:val="clear" w:color="auto" w:fill="FFFFFF"/>
            <w:tcMar>
              <w:top w:w="80" w:type="dxa"/>
              <w:left w:w="100" w:type="dxa"/>
              <w:bottom w:w="80" w:type="dxa"/>
              <w:right w:w="100" w:type="dxa"/>
            </w:tcMar>
          </w:tcPr>
          <w:p w:rsidRPr="002B5B6B" w:rsidR="002B5B6B" w:rsidP="002B5B6B" w:rsidRDefault="002B5B6B" w14:paraId="75CBC206"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0"/>
                <w:szCs w:val="20"/>
                <w:lang w:eastAsia="en-GB"/>
                <w14:ligatures w14:val="none"/>
              </w:rPr>
              <w:t>Aldous Huxley</w:t>
            </w:r>
          </w:p>
        </w:tc>
        <w:tc>
          <w:tcPr>
            <w:tcW w:w="4800" w:type="dxa"/>
            <w:shd w:val="clear" w:color="auto" w:fill="FFFFFF"/>
            <w:tcMar>
              <w:top w:w="80" w:type="dxa"/>
              <w:left w:w="100" w:type="dxa"/>
              <w:bottom w:w="80" w:type="dxa"/>
              <w:right w:w="100" w:type="dxa"/>
            </w:tcMar>
          </w:tcPr>
          <w:p w:rsidRPr="002B5B6B" w:rsidR="002B5B6B" w:rsidP="002B5B6B" w:rsidRDefault="002B5B6B" w14:paraId="24DF5B11"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i/>
                <w:iCs/>
                <w:kern w:val="0"/>
                <w:sz w:val="20"/>
                <w:szCs w:val="20"/>
                <w:lang w:eastAsia="en-GB"/>
                <w14:ligatures w14:val="none"/>
              </w:rPr>
              <w:t>Brave New World</w:t>
            </w:r>
          </w:p>
        </w:tc>
        <w:tc>
          <w:tcPr>
            <w:tcW w:w="1350" w:type="dxa"/>
            <w:shd w:val="clear" w:color="auto" w:fill="FFFFFF"/>
            <w:tcMar>
              <w:top w:w="80" w:type="dxa"/>
              <w:left w:w="100" w:type="dxa"/>
              <w:bottom w:w="80" w:type="dxa"/>
              <w:right w:w="100" w:type="dxa"/>
            </w:tcMar>
          </w:tcPr>
          <w:p w:rsidRPr="002B5B6B" w:rsidR="002B5B6B" w:rsidP="002B5B6B" w:rsidRDefault="002B5B6B" w14:paraId="27B555FF"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0"/>
                <w:szCs w:val="20"/>
                <w:lang w:eastAsia="en-GB"/>
                <w14:ligatures w14:val="none"/>
              </w:rPr>
              <w:t>1932</w:t>
            </w:r>
          </w:p>
        </w:tc>
      </w:tr>
      <w:tr w:rsidRPr="002B5B6B" w:rsidR="002B5B6B" w:rsidTr="009F690F" w14:paraId="47E67055" w14:textId="77777777">
        <w:tblPrEx>
          <w:tblCellMar>
            <w:top w:w="0" w:type="dxa"/>
            <w:bottom w:w="0" w:type="dxa"/>
          </w:tblCellMar>
        </w:tblPrEx>
        <w:tc>
          <w:tcPr>
            <w:tcW w:w="3200" w:type="dxa"/>
            <w:shd w:val="clear" w:color="auto" w:fill="FFFFFF"/>
            <w:tcMar>
              <w:top w:w="80" w:type="dxa"/>
              <w:left w:w="100" w:type="dxa"/>
              <w:bottom w:w="80" w:type="dxa"/>
              <w:right w:w="100" w:type="dxa"/>
            </w:tcMar>
          </w:tcPr>
          <w:p w:rsidRPr="002B5B6B" w:rsidR="002B5B6B" w:rsidP="002B5B6B" w:rsidRDefault="002B5B6B" w14:paraId="06CE2249"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0"/>
                <w:szCs w:val="20"/>
                <w:lang w:eastAsia="en-GB"/>
                <w14:ligatures w14:val="none"/>
              </w:rPr>
              <w:t>Ray Bradbury</w:t>
            </w:r>
          </w:p>
        </w:tc>
        <w:tc>
          <w:tcPr>
            <w:tcW w:w="4800" w:type="dxa"/>
            <w:shd w:val="clear" w:color="auto" w:fill="FFFFFF"/>
            <w:tcMar>
              <w:top w:w="80" w:type="dxa"/>
              <w:left w:w="100" w:type="dxa"/>
              <w:bottom w:w="80" w:type="dxa"/>
              <w:right w:w="100" w:type="dxa"/>
            </w:tcMar>
          </w:tcPr>
          <w:p w:rsidRPr="002B5B6B" w:rsidR="002B5B6B" w:rsidP="002B5B6B" w:rsidRDefault="002B5B6B" w14:paraId="2D05F0CF"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i/>
                <w:iCs/>
                <w:kern w:val="0"/>
                <w:sz w:val="20"/>
                <w:szCs w:val="20"/>
                <w:lang w:eastAsia="en-GB"/>
                <w14:ligatures w14:val="none"/>
              </w:rPr>
              <w:t>Fahrenheit 451</w:t>
            </w:r>
          </w:p>
        </w:tc>
        <w:tc>
          <w:tcPr>
            <w:tcW w:w="1350" w:type="dxa"/>
            <w:shd w:val="clear" w:color="auto" w:fill="FFFFFF"/>
            <w:tcMar>
              <w:top w:w="80" w:type="dxa"/>
              <w:left w:w="100" w:type="dxa"/>
              <w:bottom w:w="80" w:type="dxa"/>
              <w:right w:w="100" w:type="dxa"/>
            </w:tcMar>
          </w:tcPr>
          <w:p w:rsidRPr="002B5B6B" w:rsidR="002B5B6B" w:rsidP="002B5B6B" w:rsidRDefault="002B5B6B" w14:paraId="57F40812"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0"/>
                <w:szCs w:val="20"/>
                <w:lang w:eastAsia="en-GB"/>
                <w14:ligatures w14:val="none"/>
              </w:rPr>
              <w:t>1953</w:t>
            </w:r>
          </w:p>
        </w:tc>
      </w:tr>
      <w:tr w:rsidRPr="002B5B6B" w:rsidR="002B5B6B" w:rsidTr="009F690F" w14:paraId="7B01CAD5" w14:textId="77777777">
        <w:tblPrEx>
          <w:tblCellMar>
            <w:top w:w="0" w:type="dxa"/>
            <w:bottom w:w="0" w:type="dxa"/>
          </w:tblCellMar>
        </w:tblPrEx>
        <w:tc>
          <w:tcPr>
            <w:tcW w:w="3200" w:type="dxa"/>
            <w:shd w:val="clear" w:color="auto" w:fill="FFFFFF"/>
            <w:tcMar>
              <w:top w:w="80" w:type="dxa"/>
              <w:left w:w="100" w:type="dxa"/>
              <w:bottom w:w="80" w:type="dxa"/>
              <w:right w:w="100" w:type="dxa"/>
            </w:tcMar>
          </w:tcPr>
          <w:p w:rsidRPr="002B5B6B" w:rsidR="002B5B6B" w:rsidP="002B5B6B" w:rsidRDefault="002B5B6B" w14:paraId="6E7045E4"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0"/>
                <w:szCs w:val="20"/>
                <w:lang w:eastAsia="en-GB"/>
                <w14:ligatures w14:val="none"/>
              </w:rPr>
              <w:t>Anthony Burgess</w:t>
            </w:r>
          </w:p>
        </w:tc>
        <w:tc>
          <w:tcPr>
            <w:tcW w:w="4800" w:type="dxa"/>
            <w:shd w:val="clear" w:color="auto" w:fill="FFFFFF"/>
            <w:tcMar>
              <w:top w:w="80" w:type="dxa"/>
              <w:left w:w="100" w:type="dxa"/>
              <w:bottom w:w="80" w:type="dxa"/>
              <w:right w:w="100" w:type="dxa"/>
            </w:tcMar>
          </w:tcPr>
          <w:p w:rsidRPr="002B5B6B" w:rsidR="002B5B6B" w:rsidP="002B5B6B" w:rsidRDefault="002B5B6B" w14:paraId="643633F0"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i/>
                <w:iCs/>
                <w:kern w:val="0"/>
                <w:sz w:val="20"/>
                <w:szCs w:val="20"/>
                <w:lang w:eastAsia="en-GB"/>
                <w14:ligatures w14:val="none"/>
              </w:rPr>
              <w:t>A Clockwork Orange</w:t>
            </w:r>
          </w:p>
        </w:tc>
        <w:tc>
          <w:tcPr>
            <w:tcW w:w="1350" w:type="dxa"/>
            <w:shd w:val="clear" w:color="auto" w:fill="FFFFFF"/>
            <w:tcMar>
              <w:top w:w="80" w:type="dxa"/>
              <w:left w:w="100" w:type="dxa"/>
              <w:bottom w:w="80" w:type="dxa"/>
              <w:right w:w="100" w:type="dxa"/>
            </w:tcMar>
          </w:tcPr>
          <w:p w:rsidRPr="002B5B6B" w:rsidR="002B5B6B" w:rsidP="002B5B6B" w:rsidRDefault="002B5B6B" w14:paraId="0E735EA0"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0"/>
                <w:szCs w:val="20"/>
                <w:lang w:eastAsia="en-GB"/>
                <w14:ligatures w14:val="none"/>
              </w:rPr>
              <w:t>1962</w:t>
            </w:r>
          </w:p>
        </w:tc>
      </w:tr>
      <w:tr w:rsidRPr="002B5B6B" w:rsidR="002B5B6B" w:rsidTr="009F690F" w14:paraId="5FF90124" w14:textId="77777777">
        <w:tblPrEx>
          <w:tblCellMar>
            <w:top w:w="0" w:type="dxa"/>
            <w:bottom w:w="0" w:type="dxa"/>
          </w:tblCellMar>
        </w:tblPrEx>
        <w:tc>
          <w:tcPr>
            <w:tcW w:w="3200" w:type="dxa"/>
            <w:shd w:val="clear" w:color="auto" w:fill="FFFFFF"/>
            <w:tcMar>
              <w:top w:w="80" w:type="dxa"/>
              <w:left w:w="100" w:type="dxa"/>
              <w:bottom w:w="80" w:type="dxa"/>
              <w:right w:w="100" w:type="dxa"/>
            </w:tcMar>
          </w:tcPr>
          <w:p w:rsidRPr="002B5B6B" w:rsidR="002B5B6B" w:rsidP="002B5B6B" w:rsidRDefault="002B5B6B" w14:paraId="0ECF3BC0"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0"/>
                <w:szCs w:val="20"/>
                <w:lang w:eastAsia="en-GB"/>
                <w14:ligatures w14:val="none"/>
              </w:rPr>
              <w:t>J G Ballard</w:t>
            </w:r>
          </w:p>
        </w:tc>
        <w:tc>
          <w:tcPr>
            <w:tcW w:w="4800" w:type="dxa"/>
            <w:shd w:val="clear" w:color="auto" w:fill="FFFFFF"/>
            <w:tcMar>
              <w:top w:w="80" w:type="dxa"/>
              <w:left w:w="100" w:type="dxa"/>
              <w:bottom w:w="80" w:type="dxa"/>
              <w:right w:w="100" w:type="dxa"/>
            </w:tcMar>
          </w:tcPr>
          <w:p w:rsidRPr="002B5B6B" w:rsidR="002B5B6B" w:rsidP="002B5B6B" w:rsidRDefault="002B5B6B" w14:paraId="3F33FDA8"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i/>
                <w:iCs/>
                <w:kern w:val="0"/>
                <w:sz w:val="20"/>
                <w:szCs w:val="20"/>
                <w:lang w:eastAsia="en-GB"/>
                <w14:ligatures w14:val="none"/>
              </w:rPr>
              <w:t>The Drowned World</w:t>
            </w:r>
          </w:p>
        </w:tc>
        <w:tc>
          <w:tcPr>
            <w:tcW w:w="1350" w:type="dxa"/>
            <w:shd w:val="clear" w:color="auto" w:fill="FFFFFF"/>
            <w:tcMar>
              <w:top w:w="80" w:type="dxa"/>
              <w:left w:w="100" w:type="dxa"/>
              <w:bottom w:w="80" w:type="dxa"/>
              <w:right w:w="100" w:type="dxa"/>
            </w:tcMar>
          </w:tcPr>
          <w:p w:rsidRPr="002B5B6B" w:rsidR="002B5B6B" w:rsidP="002B5B6B" w:rsidRDefault="002B5B6B" w14:paraId="4896E5C1"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0"/>
                <w:szCs w:val="20"/>
                <w:lang w:eastAsia="en-GB"/>
                <w14:ligatures w14:val="none"/>
              </w:rPr>
              <w:t>1962</w:t>
            </w:r>
          </w:p>
        </w:tc>
      </w:tr>
      <w:tr w:rsidRPr="002B5B6B" w:rsidR="002B5B6B" w:rsidTr="009F690F" w14:paraId="63E761F4" w14:textId="77777777">
        <w:tblPrEx>
          <w:tblCellMar>
            <w:top w:w="0" w:type="dxa"/>
            <w:bottom w:w="0" w:type="dxa"/>
          </w:tblCellMar>
        </w:tblPrEx>
        <w:tc>
          <w:tcPr>
            <w:tcW w:w="3200" w:type="dxa"/>
            <w:shd w:val="clear" w:color="auto" w:fill="FFFFFF"/>
            <w:tcMar>
              <w:top w:w="80" w:type="dxa"/>
              <w:left w:w="100" w:type="dxa"/>
              <w:bottom w:w="80" w:type="dxa"/>
              <w:right w:w="100" w:type="dxa"/>
            </w:tcMar>
          </w:tcPr>
          <w:p w:rsidRPr="002B5B6B" w:rsidR="002B5B6B" w:rsidP="002B5B6B" w:rsidRDefault="002B5B6B" w14:paraId="6EADAEB9"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0"/>
                <w:szCs w:val="20"/>
                <w:lang w:eastAsia="en-GB"/>
                <w14:ligatures w14:val="none"/>
              </w:rPr>
              <w:t>Doris Lessing</w:t>
            </w:r>
          </w:p>
        </w:tc>
        <w:tc>
          <w:tcPr>
            <w:tcW w:w="4800" w:type="dxa"/>
            <w:shd w:val="clear" w:color="auto" w:fill="FFFFFF"/>
            <w:tcMar>
              <w:top w:w="80" w:type="dxa"/>
              <w:left w:w="100" w:type="dxa"/>
              <w:bottom w:w="80" w:type="dxa"/>
              <w:right w:w="100" w:type="dxa"/>
            </w:tcMar>
          </w:tcPr>
          <w:p w:rsidRPr="002B5B6B" w:rsidR="002B5B6B" w:rsidP="002B5B6B" w:rsidRDefault="002B5B6B" w14:paraId="1814D796"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i/>
                <w:iCs/>
                <w:kern w:val="0"/>
                <w:sz w:val="20"/>
                <w:szCs w:val="20"/>
                <w:lang w:eastAsia="en-GB"/>
                <w14:ligatures w14:val="none"/>
              </w:rPr>
              <w:t>Memoirs of a Survivor</w:t>
            </w:r>
          </w:p>
        </w:tc>
        <w:tc>
          <w:tcPr>
            <w:tcW w:w="1350" w:type="dxa"/>
            <w:shd w:val="clear" w:color="auto" w:fill="FFFFFF"/>
            <w:tcMar>
              <w:top w:w="80" w:type="dxa"/>
              <w:left w:w="100" w:type="dxa"/>
              <w:bottom w:w="80" w:type="dxa"/>
              <w:right w:w="100" w:type="dxa"/>
            </w:tcMar>
          </w:tcPr>
          <w:p w:rsidRPr="002B5B6B" w:rsidR="002B5B6B" w:rsidP="002B5B6B" w:rsidRDefault="002B5B6B" w14:paraId="729F4A04"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0"/>
                <w:szCs w:val="20"/>
                <w:lang w:eastAsia="en-GB"/>
                <w14:ligatures w14:val="none"/>
              </w:rPr>
              <w:t>1974</w:t>
            </w:r>
          </w:p>
        </w:tc>
      </w:tr>
      <w:tr w:rsidRPr="002B5B6B" w:rsidR="002B5B6B" w:rsidTr="009F690F" w14:paraId="7A904B5C" w14:textId="77777777">
        <w:tblPrEx>
          <w:tblCellMar>
            <w:top w:w="0" w:type="dxa"/>
            <w:bottom w:w="0" w:type="dxa"/>
          </w:tblCellMar>
        </w:tblPrEx>
        <w:tc>
          <w:tcPr>
            <w:tcW w:w="3200" w:type="dxa"/>
            <w:shd w:val="clear" w:color="auto" w:fill="FFFFFF"/>
            <w:tcMar>
              <w:top w:w="80" w:type="dxa"/>
              <w:left w:w="100" w:type="dxa"/>
              <w:bottom w:w="80" w:type="dxa"/>
              <w:right w:w="100" w:type="dxa"/>
            </w:tcMar>
          </w:tcPr>
          <w:p w:rsidRPr="002B5B6B" w:rsidR="002B5B6B" w:rsidP="002B5B6B" w:rsidRDefault="002B5B6B" w14:paraId="3EA5BA10"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0"/>
                <w:szCs w:val="20"/>
                <w:lang w:eastAsia="en-GB"/>
                <w14:ligatures w14:val="none"/>
              </w:rPr>
              <w:t>P D James</w:t>
            </w:r>
          </w:p>
        </w:tc>
        <w:tc>
          <w:tcPr>
            <w:tcW w:w="4800" w:type="dxa"/>
            <w:shd w:val="clear" w:color="auto" w:fill="FFFFFF"/>
            <w:tcMar>
              <w:top w:w="80" w:type="dxa"/>
              <w:left w:w="100" w:type="dxa"/>
              <w:bottom w:w="80" w:type="dxa"/>
              <w:right w:w="100" w:type="dxa"/>
            </w:tcMar>
          </w:tcPr>
          <w:p w:rsidRPr="002B5B6B" w:rsidR="002B5B6B" w:rsidP="002B5B6B" w:rsidRDefault="002B5B6B" w14:paraId="76DFCB48"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i/>
                <w:iCs/>
                <w:kern w:val="0"/>
                <w:sz w:val="20"/>
                <w:szCs w:val="20"/>
                <w:lang w:eastAsia="en-GB"/>
                <w14:ligatures w14:val="none"/>
              </w:rPr>
              <w:t>The Children of Men</w:t>
            </w:r>
          </w:p>
        </w:tc>
        <w:tc>
          <w:tcPr>
            <w:tcW w:w="1350" w:type="dxa"/>
            <w:shd w:val="clear" w:color="auto" w:fill="FFFFFF"/>
            <w:tcMar>
              <w:top w:w="80" w:type="dxa"/>
              <w:left w:w="100" w:type="dxa"/>
              <w:bottom w:w="80" w:type="dxa"/>
              <w:right w:w="100" w:type="dxa"/>
            </w:tcMar>
          </w:tcPr>
          <w:p w:rsidRPr="002B5B6B" w:rsidR="002B5B6B" w:rsidP="002B5B6B" w:rsidRDefault="002B5B6B" w14:paraId="02867056"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0"/>
                <w:szCs w:val="20"/>
                <w:lang w:eastAsia="en-GB"/>
                <w14:ligatures w14:val="none"/>
              </w:rPr>
              <w:t>1992</w:t>
            </w:r>
          </w:p>
        </w:tc>
      </w:tr>
      <w:tr w:rsidRPr="002B5B6B" w:rsidR="002B5B6B" w:rsidTr="009F690F" w14:paraId="773DA21E" w14:textId="77777777">
        <w:tblPrEx>
          <w:tblCellMar>
            <w:top w:w="0" w:type="dxa"/>
            <w:bottom w:w="0" w:type="dxa"/>
          </w:tblCellMar>
        </w:tblPrEx>
        <w:tc>
          <w:tcPr>
            <w:tcW w:w="3200" w:type="dxa"/>
            <w:shd w:val="clear" w:color="auto" w:fill="FFFFFF"/>
            <w:tcMar>
              <w:top w:w="80" w:type="dxa"/>
              <w:left w:w="100" w:type="dxa"/>
              <w:bottom w:w="80" w:type="dxa"/>
              <w:right w:w="100" w:type="dxa"/>
            </w:tcMar>
          </w:tcPr>
          <w:p w:rsidRPr="002B5B6B" w:rsidR="002B5B6B" w:rsidP="002B5B6B" w:rsidRDefault="002B5B6B" w14:paraId="0CA80A81"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0"/>
                <w:szCs w:val="20"/>
                <w:lang w:eastAsia="en-GB"/>
                <w14:ligatures w14:val="none"/>
              </w:rPr>
              <w:t>Octavia E Butler</w:t>
            </w:r>
          </w:p>
        </w:tc>
        <w:tc>
          <w:tcPr>
            <w:tcW w:w="4800" w:type="dxa"/>
            <w:shd w:val="clear" w:color="auto" w:fill="FFFFFF"/>
            <w:tcMar>
              <w:top w:w="80" w:type="dxa"/>
              <w:left w:w="100" w:type="dxa"/>
              <w:bottom w:w="80" w:type="dxa"/>
              <w:right w:w="100" w:type="dxa"/>
            </w:tcMar>
          </w:tcPr>
          <w:p w:rsidRPr="002B5B6B" w:rsidR="002B5B6B" w:rsidP="002B5B6B" w:rsidRDefault="002B5B6B" w14:paraId="25A7A7A5"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i/>
                <w:iCs/>
                <w:kern w:val="0"/>
                <w:sz w:val="20"/>
                <w:szCs w:val="20"/>
                <w:lang w:eastAsia="en-GB"/>
                <w14:ligatures w14:val="none"/>
              </w:rPr>
              <w:t>Parable of the Sower</w:t>
            </w:r>
          </w:p>
        </w:tc>
        <w:tc>
          <w:tcPr>
            <w:tcW w:w="1350" w:type="dxa"/>
            <w:shd w:val="clear" w:color="auto" w:fill="FFFFFF"/>
            <w:tcMar>
              <w:top w:w="80" w:type="dxa"/>
              <w:left w:w="100" w:type="dxa"/>
              <w:bottom w:w="80" w:type="dxa"/>
              <w:right w:w="100" w:type="dxa"/>
            </w:tcMar>
          </w:tcPr>
          <w:p w:rsidRPr="002B5B6B" w:rsidR="002B5B6B" w:rsidP="002B5B6B" w:rsidRDefault="002B5B6B" w14:paraId="2BD721EF"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0"/>
                <w:szCs w:val="20"/>
                <w:lang w:eastAsia="en-GB"/>
                <w14:ligatures w14:val="none"/>
              </w:rPr>
              <w:t>1993</w:t>
            </w:r>
          </w:p>
        </w:tc>
      </w:tr>
      <w:tr w:rsidRPr="002B5B6B" w:rsidR="002B5B6B" w:rsidTr="009F690F" w14:paraId="17E1552F" w14:textId="77777777">
        <w:tblPrEx>
          <w:tblCellMar>
            <w:top w:w="0" w:type="dxa"/>
            <w:bottom w:w="0" w:type="dxa"/>
          </w:tblCellMar>
        </w:tblPrEx>
        <w:tc>
          <w:tcPr>
            <w:tcW w:w="3200" w:type="dxa"/>
            <w:shd w:val="clear" w:color="auto" w:fill="FFFFFF"/>
            <w:tcMar>
              <w:top w:w="80" w:type="dxa"/>
              <w:left w:w="100" w:type="dxa"/>
              <w:bottom w:w="80" w:type="dxa"/>
              <w:right w:w="100" w:type="dxa"/>
            </w:tcMar>
          </w:tcPr>
          <w:p w:rsidRPr="002B5B6B" w:rsidR="002B5B6B" w:rsidP="002B5B6B" w:rsidRDefault="002B5B6B" w14:paraId="12814001"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0"/>
                <w:szCs w:val="20"/>
                <w:lang w:eastAsia="en-GB"/>
                <w14:ligatures w14:val="none"/>
              </w:rPr>
              <w:t>Cormac McCarthy</w:t>
            </w:r>
          </w:p>
        </w:tc>
        <w:tc>
          <w:tcPr>
            <w:tcW w:w="4800" w:type="dxa"/>
            <w:shd w:val="clear" w:color="auto" w:fill="FFFFFF"/>
            <w:tcMar>
              <w:top w:w="80" w:type="dxa"/>
              <w:left w:w="100" w:type="dxa"/>
              <w:bottom w:w="80" w:type="dxa"/>
              <w:right w:w="100" w:type="dxa"/>
            </w:tcMar>
          </w:tcPr>
          <w:p w:rsidRPr="002B5B6B" w:rsidR="002B5B6B" w:rsidP="002B5B6B" w:rsidRDefault="002B5B6B" w14:paraId="03811772"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i/>
                <w:iCs/>
                <w:kern w:val="0"/>
                <w:sz w:val="20"/>
                <w:szCs w:val="20"/>
                <w:lang w:eastAsia="en-GB"/>
                <w14:ligatures w14:val="none"/>
              </w:rPr>
              <w:t>The Road</w:t>
            </w:r>
          </w:p>
        </w:tc>
        <w:tc>
          <w:tcPr>
            <w:tcW w:w="1350" w:type="dxa"/>
            <w:shd w:val="clear" w:color="auto" w:fill="FFFFFF"/>
            <w:tcMar>
              <w:top w:w="80" w:type="dxa"/>
              <w:left w:w="100" w:type="dxa"/>
              <w:bottom w:w="80" w:type="dxa"/>
              <w:right w:w="100" w:type="dxa"/>
            </w:tcMar>
          </w:tcPr>
          <w:p w:rsidRPr="002B5B6B" w:rsidR="002B5B6B" w:rsidP="002B5B6B" w:rsidRDefault="002B5B6B" w14:paraId="0A6D22EB"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0"/>
                <w:szCs w:val="20"/>
                <w:lang w:eastAsia="en-GB"/>
                <w14:ligatures w14:val="none"/>
              </w:rPr>
              <w:t>2006</w:t>
            </w:r>
          </w:p>
        </w:tc>
      </w:tr>
    </w:tbl>
    <w:p w:rsidRPr="002B5B6B" w:rsidR="002B5B6B" w:rsidP="002B5B6B" w:rsidRDefault="002B5B6B" w14:paraId="3A8DAE50" w14:textId="77777777">
      <w:pPr>
        <w:spacing w:before="240" w:after="200" w:line="240" w:lineRule="auto"/>
        <w:rPr>
          <w:rFonts w:ascii="Times New Roman" w:hAnsi="Times New Roman" w:eastAsia="Times New Roman" w:cs="Times New Roman"/>
          <w:kern w:val="0"/>
          <w:sz w:val="20"/>
          <w:szCs w:val="20"/>
          <w:lang w:eastAsia="en-GB"/>
          <w14:ligatures w14:val="none"/>
        </w:rPr>
      </w:pPr>
    </w:p>
    <w:tbl>
      <w:tblPr>
        <w:tblW w:w="9350" w:type="dxa"/>
        <w:tblBorders>
          <w:top w:val="single" w:color="999999" w:sz="2" w:space="0"/>
          <w:left w:val="single" w:color="999999" w:sz="2" w:space="0"/>
          <w:bottom w:val="single" w:color="999999" w:sz="2" w:space="0"/>
          <w:right w:val="single" w:color="999999" w:sz="2" w:space="0"/>
          <w:insideH w:val="single" w:color="999999" w:sz="2" w:space="0"/>
          <w:insideV w:val="single" w:color="999999" w:sz="2" w:space="0"/>
        </w:tblBorders>
        <w:tblCellMar>
          <w:left w:w="10" w:type="dxa"/>
          <w:right w:w="10" w:type="dxa"/>
        </w:tblCellMar>
        <w:tblLook w:val="04A0" w:firstRow="1" w:lastRow="0" w:firstColumn="1" w:lastColumn="0" w:noHBand="0" w:noVBand="1"/>
      </w:tblPr>
      <w:tblGrid>
        <w:gridCol w:w="2337"/>
        <w:gridCol w:w="2337"/>
        <w:gridCol w:w="2338"/>
        <w:gridCol w:w="2338"/>
      </w:tblGrid>
      <w:tr w:rsidRPr="002B5B6B" w:rsidR="002B5B6B" w:rsidTr="009F690F" w14:paraId="092BB31D" w14:textId="77777777">
        <w:tblPrEx>
          <w:tblCellMar>
            <w:top w:w="0" w:type="dxa"/>
            <w:bottom w:w="0" w:type="dxa"/>
          </w:tblCellMar>
        </w:tblPrEx>
        <w:trPr>
          <w:tblHeader/>
        </w:trPr>
        <w:tc>
          <w:tcPr>
            <w:tcW w:w="2337" w:type="dxa"/>
            <w:shd w:val="clear" w:color="auto" w:fill="1F3864"/>
            <w:tcMar>
              <w:top w:w="100" w:type="dxa"/>
              <w:left w:w="100" w:type="dxa"/>
              <w:bottom w:w="100" w:type="dxa"/>
              <w:right w:w="100" w:type="dxa"/>
            </w:tcMar>
            <w:vAlign w:val="center"/>
          </w:tcPr>
          <w:p w:rsidRPr="002B5B6B" w:rsidR="002B5B6B" w:rsidP="002B5B6B" w:rsidRDefault="002B5B6B" w14:paraId="6864FC6A"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FFFFFF"/>
                <w:kern w:val="0"/>
                <w:sz w:val="20"/>
                <w:szCs w:val="20"/>
                <w:lang w:eastAsia="en-GB"/>
                <w14:ligatures w14:val="none"/>
              </w:rPr>
              <w:t>Text</w:t>
            </w:r>
          </w:p>
        </w:tc>
        <w:tc>
          <w:tcPr>
            <w:tcW w:w="2337" w:type="dxa"/>
            <w:shd w:val="clear" w:color="auto" w:fill="1F3864"/>
            <w:tcMar>
              <w:top w:w="100" w:type="dxa"/>
              <w:left w:w="100" w:type="dxa"/>
              <w:bottom w:w="100" w:type="dxa"/>
              <w:right w:w="100" w:type="dxa"/>
            </w:tcMar>
            <w:vAlign w:val="center"/>
          </w:tcPr>
          <w:p w:rsidRPr="002B5B6B" w:rsidR="002B5B6B" w:rsidP="002B5B6B" w:rsidRDefault="002B5B6B" w14:paraId="0534680C"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FFFFFF"/>
                <w:kern w:val="0"/>
                <w:sz w:val="20"/>
                <w:szCs w:val="20"/>
                <w:lang w:eastAsia="en-GB"/>
                <w14:ligatures w14:val="none"/>
              </w:rPr>
              <w:t>Key events / ideas</w:t>
            </w:r>
          </w:p>
        </w:tc>
        <w:tc>
          <w:tcPr>
            <w:tcW w:w="2337" w:type="dxa"/>
            <w:shd w:val="clear" w:color="auto" w:fill="1F3864"/>
            <w:tcMar>
              <w:top w:w="100" w:type="dxa"/>
              <w:left w:w="100" w:type="dxa"/>
              <w:bottom w:w="100" w:type="dxa"/>
              <w:right w:w="100" w:type="dxa"/>
            </w:tcMar>
            <w:vAlign w:val="center"/>
          </w:tcPr>
          <w:p w:rsidRPr="002B5B6B" w:rsidR="002B5B6B" w:rsidP="002B5B6B" w:rsidRDefault="002B5B6B" w14:paraId="4688394D"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FFFFFF"/>
                <w:kern w:val="0"/>
                <w:sz w:val="20"/>
                <w:szCs w:val="20"/>
                <w:lang w:eastAsia="en-GB"/>
                <w14:ligatures w14:val="none"/>
              </w:rPr>
              <w:t>Language / structure / form</w:t>
            </w:r>
          </w:p>
        </w:tc>
        <w:tc>
          <w:tcPr>
            <w:tcW w:w="2337" w:type="dxa"/>
            <w:shd w:val="clear" w:color="auto" w:fill="1F3864"/>
            <w:tcMar>
              <w:top w:w="100" w:type="dxa"/>
              <w:left w:w="100" w:type="dxa"/>
              <w:bottom w:w="100" w:type="dxa"/>
              <w:right w:w="100" w:type="dxa"/>
            </w:tcMar>
            <w:vAlign w:val="center"/>
          </w:tcPr>
          <w:p w:rsidRPr="002B5B6B" w:rsidR="002B5B6B" w:rsidP="002B5B6B" w:rsidRDefault="002B5B6B" w14:paraId="730B0780"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FFFFFF"/>
                <w:kern w:val="0"/>
                <w:sz w:val="20"/>
                <w:szCs w:val="20"/>
                <w:lang w:eastAsia="en-GB"/>
                <w14:ligatures w14:val="none"/>
              </w:rPr>
              <w:t>Your response, questions &amp; context</w:t>
            </w:r>
          </w:p>
        </w:tc>
      </w:tr>
      <w:tr w:rsidRPr="002B5B6B" w:rsidR="002B5B6B" w:rsidTr="009F690F" w14:paraId="63989BF9" w14:textId="77777777">
        <w:tblPrEx>
          <w:tblCellMar>
            <w:top w:w="0" w:type="dxa"/>
            <w:bottom w:w="0" w:type="dxa"/>
          </w:tblCellMar>
        </w:tblPrEx>
        <w:tc>
          <w:tcPr>
            <w:tcW w:w="2337" w:type="dxa"/>
            <w:tcMar>
              <w:top w:w="200" w:type="dxa"/>
              <w:left w:w="100" w:type="dxa"/>
              <w:bottom w:w="200" w:type="dxa"/>
              <w:right w:w="100" w:type="dxa"/>
            </w:tcMar>
          </w:tcPr>
          <w:p w:rsidRPr="002B5B6B" w:rsidR="002B5B6B" w:rsidP="002B5B6B" w:rsidRDefault="002B5B6B" w14:paraId="6C830B84"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7A5DB8B1"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7883544F"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61465E32"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2B5B6B" w:rsidR="002B5B6B" w:rsidTr="009F690F" w14:paraId="01D12C59" w14:textId="77777777">
        <w:tblPrEx>
          <w:tblCellMar>
            <w:top w:w="0" w:type="dxa"/>
            <w:bottom w:w="0" w:type="dxa"/>
          </w:tblCellMar>
        </w:tblPrEx>
        <w:tc>
          <w:tcPr>
            <w:tcW w:w="2337" w:type="dxa"/>
            <w:tcMar>
              <w:top w:w="200" w:type="dxa"/>
              <w:left w:w="100" w:type="dxa"/>
              <w:bottom w:w="200" w:type="dxa"/>
              <w:right w:w="100" w:type="dxa"/>
            </w:tcMar>
          </w:tcPr>
          <w:p w:rsidRPr="002B5B6B" w:rsidR="002B5B6B" w:rsidP="002B5B6B" w:rsidRDefault="002B5B6B" w14:paraId="70A48A4D"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735AACEC"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78A8CACC"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7E78F80E"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2B5B6B" w:rsidR="002B5B6B" w:rsidTr="009F690F" w14:paraId="113F424F" w14:textId="77777777">
        <w:tblPrEx>
          <w:tblCellMar>
            <w:top w:w="0" w:type="dxa"/>
            <w:bottom w:w="0" w:type="dxa"/>
          </w:tblCellMar>
        </w:tblPrEx>
        <w:tc>
          <w:tcPr>
            <w:tcW w:w="2337" w:type="dxa"/>
            <w:tcMar>
              <w:top w:w="200" w:type="dxa"/>
              <w:left w:w="100" w:type="dxa"/>
              <w:bottom w:w="200" w:type="dxa"/>
              <w:right w:w="100" w:type="dxa"/>
            </w:tcMar>
          </w:tcPr>
          <w:p w:rsidRPr="002B5B6B" w:rsidR="002B5B6B" w:rsidP="002B5B6B" w:rsidRDefault="002B5B6B" w14:paraId="509EFE2A"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7E897510"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7A5CD58E"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56799468"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2B5B6B" w:rsidR="002B5B6B" w:rsidTr="009F690F" w14:paraId="2224BCDE" w14:textId="77777777">
        <w:tblPrEx>
          <w:tblCellMar>
            <w:top w:w="0" w:type="dxa"/>
            <w:bottom w:w="0" w:type="dxa"/>
          </w:tblCellMar>
        </w:tblPrEx>
        <w:tc>
          <w:tcPr>
            <w:tcW w:w="2337" w:type="dxa"/>
            <w:tcMar>
              <w:top w:w="200" w:type="dxa"/>
              <w:left w:w="100" w:type="dxa"/>
              <w:bottom w:w="200" w:type="dxa"/>
              <w:right w:w="100" w:type="dxa"/>
            </w:tcMar>
          </w:tcPr>
          <w:p w:rsidRPr="002B5B6B" w:rsidR="002B5B6B" w:rsidP="002B5B6B" w:rsidRDefault="002B5B6B" w14:paraId="42DF9316"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161A8A49"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1337DD73"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613750D4"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2B5B6B" w:rsidR="002B5B6B" w:rsidTr="009F690F" w14:paraId="40478968" w14:textId="77777777">
        <w:tblPrEx>
          <w:tblCellMar>
            <w:top w:w="0" w:type="dxa"/>
            <w:bottom w:w="0" w:type="dxa"/>
          </w:tblCellMar>
        </w:tblPrEx>
        <w:tc>
          <w:tcPr>
            <w:tcW w:w="2337" w:type="dxa"/>
            <w:tcMar>
              <w:top w:w="200" w:type="dxa"/>
              <w:left w:w="100" w:type="dxa"/>
              <w:bottom w:w="200" w:type="dxa"/>
              <w:right w:w="100" w:type="dxa"/>
            </w:tcMar>
          </w:tcPr>
          <w:p w:rsidRPr="002B5B6B" w:rsidR="002B5B6B" w:rsidP="002B5B6B" w:rsidRDefault="002B5B6B" w14:paraId="766E610B"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038DDF62"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74BF53CB"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6AFE7E7E" w14:textId="77777777">
            <w:pPr>
              <w:spacing w:after="0" w:line="240" w:lineRule="auto"/>
              <w:rPr>
                <w:rFonts w:ascii="Times New Roman" w:hAnsi="Times New Roman" w:eastAsia="Times New Roman" w:cs="Times New Roman"/>
                <w:kern w:val="0"/>
                <w:sz w:val="20"/>
                <w:szCs w:val="20"/>
                <w:lang w:eastAsia="en-GB"/>
                <w14:ligatures w14:val="none"/>
              </w:rPr>
            </w:pPr>
          </w:p>
        </w:tc>
      </w:tr>
    </w:tbl>
    <w:p w:rsidRPr="002B5B6B" w:rsidR="002B5B6B" w:rsidP="002B5B6B" w:rsidRDefault="002B5B6B" w14:paraId="136F2856"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0"/>
          <w:szCs w:val="20"/>
          <w:lang w:eastAsia="en-GB"/>
          <w14:ligatures w14:val="none"/>
        </w:rPr>
        <w:br w:type="page"/>
      </w:r>
    </w:p>
    <w:p w:rsidRPr="002B5B6B" w:rsidR="002B5B6B" w:rsidP="002B5B6B" w:rsidRDefault="002B5B6B" w14:paraId="2A6B1EA5" w14:textId="77777777">
      <w:pPr>
        <w:spacing w:before="360" w:line="240" w:lineRule="auto"/>
        <w:outlineLvl w:val="0"/>
        <w:rPr>
          <w:rFonts w:ascii="Times New Roman" w:hAnsi="Times New Roman" w:eastAsia="Times New Roman" w:cs="Times New Roman"/>
          <w:color w:val="2E74B5"/>
          <w:kern w:val="0"/>
          <w:sz w:val="32"/>
          <w:szCs w:val="32"/>
          <w:lang w:eastAsia="en-GB"/>
          <w14:ligatures w14:val="none"/>
        </w:rPr>
      </w:pPr>
      <w:r w:rsidRPr="002B5B6B">
        <w:rPr>
          <w:rFonts w:ascii="Times New Roman" w:hAnsi="Times New Roman" w:eastAsia="Times New Roman" w:cs="Times New Roman"/>
          <w:b/>
          <w:bCs/>
          <w:color w:val="1F3864"/>
          <w:kern w:val="0"/>
          <w:sz w:val="32"/>
          <w:szCs w:val="32"/>
          <w:lang w:eastAsia="en-GB"/>
          <w14:ligatures w14:val="none"/>
        </w:rPr>
        <w:t>Component 03 — Non-Exam Assessment (NEA)</w:t>
      </w:r>
    </w:p>
    <w:p w:rsidRPr="002B5B6B" w:rsidR="002B5B6B" w:rsidP="002B5B6B" w:rsidRDefault="002B5B6B" w14:paraId="6A836AA5" w14:textId="77777777">
      <w:pPr>
        <w:spacing w:line="276"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2"/>
          <w:szCs w:val="22"/>
          <w:lang w:eastAsia="en-GB"/>
          <w14:ligatures w14:val="none"/>
        </w:rPr>
        <w:t xml:space="preserve">Your NEA coursework itself isn't written until </w:t>
      </w:r>
      <w:proofErr w:type="gramStart"/>
      <w:r w:rsidRPr="002B5B6B">
        <w:rPr>
          <w:rFonts w:ascii="Times New Roman" w:hAnsi="Times New Roman" w:eastAsia="Times New Roman" w:cs="Times New Roman"/>
          <w:kern w:val="0"/>
          <w:sz w:val="22"/>
          <w:szCs w:val="22"/>
          <w:lang w:eastAsia="en-GB"/>
          <w14:ligatures w14:val="none"/>
        </w:rPr>
        <w:t>Summer</w:t>
      </w:r>
      <w:proofErr w:type="gramEnd"/>
      <w:r w:rsidRPr="002B5B6B">
        <w:rPr>
          <w:rFonts w:ascii="Times New Roman" w:hAnsi="Times New Roman" w:eastAsia="Times New Roman" w:cs="Times New Roman"/>
          <w:kern w:val="0"/>
          <w:sz w:val="22"/>
          <w:szCs w:val="22"/>
          <w:lang w:eastAsia="en-GB"/>
          <w14:ligatures w14:val="none"/>
        </w:rPr>
        <w:t xml:space="preserve"> term of Year 12, but the reading and planning below should still happen this summer, particularly finishing A Streetcar Named Desire.</w:t>
      </w:r>
    </w:p>
    <w:tbl>
      <w:tblPr>
        <w:tblW w:w="5000" w:type="pct"/>
        <w:tblBorders>
          <w:top w:val="single" w:color="1F3864" w:sz="4" w:space="0"/>
          <w:left w:val="single" w:color="1F3864" w:sz="4" w:space="0"/>
          <w:bottom w:val="single" w:color="1F3864" w:sz="4" w:space="0"/>
          <w:right w:val="single" w:color="1F3864" w:sz="4" w:space="0"/>
        </w:tblBorders>
        <w:tblCellMar>
          <w:left w:w="10" w:type="dxa"/>
          <w:right w:w="10" w:type="dxa"/>
        </w:tblCellMar>
        <w:tblLook w:val="04A0" w:firstRow="1" w:lastRow="0" w:firstColumn="1" w:lastColumn="0" w:noHBand="0" w:noVBand="1"/>
      </w:tblPr>
      <w:tblGrid>
        <w:gridCol w:w="9016"/>
      </w:tblGrid>
      <w:tr w:rsidRPr="002B5B6B" w:rsidR="002B5B6B" w:rsidTr="009F690F" w14:paraId="73C1C80F" w14:textId="77777777">
        <w:tblPrEx>
          <w:tblCellMar>
            <w:top w:w="0" w:type="dxa"/>
            <w:bottom w:w="0" w:type="dxa"/>
          </w:tblCellMar>
        </w:tblPrEx>
        <w:tc>
          <w:tcPr>
            <w:tcW w:w="5000" w:type="pct"/>
            <w:shd w:val="clear" w:color="auto" w:fill="F2F2F2"/>
            <w:tcMar>
              <w:top w:w="160" w:type="dxa"/>
              <w:left w:w="200" w:type="dxa"/>
              <w:bottom w:w="160" w:type="dxa"/>
              <w:right w:w="200" w:type="dxa"/>
            </w:tcMar>
          </w:tcPr>
          <w:p w:rsidRPr="002B5B6B" w:rsidR="002B5B6B" w:rsidP="002B5B6B" w:rsidRDefault="002B5B6B" w14:paraId="4E9F1974" w14:textId="77777777">
            <w:pPr>
              <w:spacing w:after="10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9C6B1F"/>
                <w:kern w:val="0"/>
                <w:sz w:val="20"/>
                <w:szCs w:val="20"/>
                <w:lang w:eastAsia="en-GB"/>
                <w14:ligatures w14:val="none"/>
              </w:rPr>
              <w:t xml:space="preserve">TASK 5 </w:t>
            </w:r>
            <w:proofErr w:type="gramStart"/>
            <w:r w:rsidRPr="002B5B6B">
              <w:rPr>
                <w:rFonts w:ascii="Times New Roman" w:hAnsi="Times New Roman" w:eastAsia="Times New Roman" w:cs="Times New Roman"/>
                <w:b/>
                <w:bCs/>
                <w:color w:val="9C6B1F"/>
                <w:kern w:val="0"/>
                <w:sz w:val="20"/>
                <w:szCs w:val="20"/>
                <w:lang w:eastAsia="en-GB"/>
                <w14:ligatures w14:val="none"/>
              </w:rPr>
              <w:t xml:space="preserve">—  </w:t>
            </w:r>
            <w:r w:rsidRPr="002B5B6B">
              <w:rPr>
                <w:rFonts w:ascii="Times New Roman" w:hAnsi="Times New Roman" w:eastAsia="Times New Roman" w:cs="Times New Roman"/>
                <w:b/>
                <w:bCs/>
                <w:color w:val="1F3864"/>
                <w:kern w:val="0"/>
                <w:lang w:eastAsia="en-GB"/>
                <w14:ligatures w14:val="none"/>
              </w:rPr>
              <w:t>Read</w:t>
            </w:r>
            <w:proofErr w:type="gramEnd"/>
            <w:r w:rsidRPr="002B5B6B">
              <w:rPr>
                <w:rFonts w:ascii="Times New Roman" w:hAnsi="Times New Roman" w:eastAsia="Times New Roman" w:cs="Times New Roman"/>
                <w:b/>
                <w:bCs/>
                <w:color w:val="1F3864"/>
                <w:kern w:val="0"/>
                <w:lang w:eastAsia="en-GB"/>
                <w14:ligatures w14:val="none"/>
              </w:rPr>
              <w:t xml:space="preserve"> A Streetcar Named Desire (NEA Task 1 text)</w:t>
            </w:r>
          </w:p>
          <w:p w:rsidRPr="002B5B6B" w:rsidR="002B5B6B" w:rsidP="002B5B6B" w:rsidRDefault="002B5B6B" w14:paraId="48A044FE" w14:textId="77777777">
            <w:pPr>
              <w:spacing w:after="80" w:line="276"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6B7280"/>
                <w:kern w:val="0"/>
                <w:sz w:val="18"/>
                <w:szCs w:val="18"/>
                <w:lang w:eastAsia="en-GB"/>
                <w14:ligatures w14:val="none"/>
              </w:rPr>
              <w:t>● TAUGHT: SUMMER TERM, YEAR 12 (NEA)</w:t>
            </w:r>
          </w:p>
          <w:p w:rsidRPr="002B5B6B" w:rsidR="002B5B6B" w:rsidP="002B5B6B" w:rsidRDefault="002B5B6B" w14:paraId="4783938C" w14:textId="77777777">
            <w:pPr>
              <w:spacing w:after="80" w:line="276"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2"/>
                <w:szCs w:val="22"/>
                <w:lang w:eastAsia="en-GB"/>
                <w14:ligatures w14:val="none"/>
              </w:rPr>
              <w:t xml:space="preserve">A Streetcar Named Desire (Tennessee Williams) will be your text for NEA Task 1 — a close reading essay on a single extract. Read it in full over the summer along with your other set texts, even though the essay itself isn't written until </w:t>
            </w:r>
            <w:proofErr w:type="gramStart"/>
            <w:r w:rsidRPr="002B5B6B">
              <w:rPr>
                <w:rFonts w:ascii="Times New Roman" w:hAnsi="Times New Roman" w:eastAsia="Times New Roman" w:cs="Times New Roman"/>
                <w:kern w:val="0"/>
                <w:sz w:val="22"/>
                <w:szCs w:val="22"/>
                <w:lang w:eastAsia="en-GB"/>
                <w14:ligatures w14:val="none"/>
              </w:rPr>
              <w:t>Summer</w:t>
            </w:r>
            <w:proofErr w:type="gramEnd"/>
            <w:r w:rsidRPr="002B5B6B">
              <w:rPr>
                <w:rFonts w:ascii="Times New Roman" w:hAnsi="Times New Roman" w:eastAsia="Times New Roman" w:cs="Times New Roman"/>
                <w:kern w:val="0"/>
                <w:sz w:val="22"/>
                <w:szCs w:val="22"/>
                <w:lang w:eastAsia="en-GB"/>
                <w14:ligatures w14:val="none"/>
              </w:rPr>
              <w:t xml:space="preserve"> term.</w:t>
            </w:r>
          </w:p>
          <w:p w:rsidRPr="002B5B6B" w:rsidR="002B5B6B" w:rsidP="002B5B6B" w:rsidRDefault="002B5B6B" w14:paraId="1DC04272" w14:textId="77777777">
            <w:pPr>
              <w:spacing w:after="80" w:line="276"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2"/>
                <w:szCs w:val="22"/>
                <w:lang w:eastAsia="en-GB"/>
                <w14:ligatures w14:val="none"/>
              </w:rPr>
              <w:t xml:space="preserve">As you read, </w:t>
            </w:r>
            <w:proofErr w:type="spellStart"/>
            <w:r w:rsidRPr="002B5B6B">
              <w:rPr>
                <w:rFonts w:ascii="Times New Roman" w:hAnsi="Times New Roman" w:eastAsia="Times New Roman" w:cs="Times New Roman"/>
                <w:kern w:val="0"/>
                <w:sz w:val="22"/>
                <w:szCs w:val="22"/>
                <w:lang w:eastAsia="en-GB"/>
                <w14:ligatures w14:val="none"/>
              </w:rPr>
              <w:t>mark up</w:t>
            </w:r>
            <w:proofErr w:type="spellEnd"/>
            <w:r w:rsidRPr="002B5B6B">
              <w:rPr>
                <w:rFonts w:ascii="Times New Roman" w:hAnsi="Times New Roman" w:eastAsia="Times New Roman" w:cs="Times New Roman"/>
                <w:kern w:val="0"/>
                <w:sz w:val="22"/>
                <w:szCs w:val="22"/>
                <w:lang w:eastAsia="en-GB"/>
                <w14:ligatures w14:val="none"/>
              </w:rPr>
              <w:t xml:space="preserve"> 3–4 extracts (a page or so each) that strike you as rich for close analysis — moments of high tension, symbolism, or revealing dialogue. You'll use one of these as the basis for your close reading essay.</w:t>
            </w:r>
          </w:p>
        </w:tc>
      </w:tr>
    </w:tbl>
    <w:p w:rsidRPr="002B5B6B" w:rsidR="002B5B6B" w:rsidP="002B5B6B" w:rsidRDefault="002B5B6B" w14:paraId="6C24CD93" w14:textId="77777777">
      <w:pPr>
        <w:spacing w:before="160" w:after="6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i/>
          <w:iCs/>
          <w:color w:val="9C6B1F"/>
          <w:kern w:val="0"/>
          <w:sz w:val="20"/>
          <w:szCs w:val="20"/>
          <w:lang w:eastAsia="en-GB"/>
          <w14:ligatures w14:val="none"/>
        </w:rPr>
        <w:t>Context to research:</w:t>
      </w:r>
    </w:p>
    <w:p w:rsidRPr="002B5B6B" w:rsidR="002B5B6B" w:rsidP="002B5B6B" w:rsidRDefault="002B5B6B" w14:paraId="5AEF706B" w14:textId="77777777">
      <w:pPr>
        <w:numPr>
          <w:ilvl w:val="0"/>
          <w:numId w:val="1"/>
        </w:numPr>
        <w:spacing w:after="5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color w:val="333333"/>
          <w:kern w:val="0"/>
          <w:sz w:val="20"/>
          <w:szCs w:val="20"/>
          <w:lang w:eastAsia="en-GB"/>
          <w14:ligatures w14:val="none"/>
        </w:rPr>
        <w:t>The decline of the Old South plantation aristocracy after the Second World War</w:t>
      </w:r>
    </w:p>
    <w:p w:rsidRPr="002B5B6B" w:rsidR="002B5B6B" w:rsidP="002B5B6B" w:rsidRDefault="002B5B6B" w14:paraId="2EB8A7FE" w14:textId="77777777">
      <w:pPr>
        <w:numPr>
          <w:ilvl w:val="0"/>
          <w:numId w:val="1"/>
        </w:numPr>
        <w:spacing w:after="5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color w:val="333333"/>
          <w:kern w:val="0"/>
          <w:sz w:val="20"/>
          <w:szCs w:val="20"/>
          <w:lang w:eastAsia="en-GB"/>
          <w14:ligatures w14:val="none"/>
        </w:rPr>
        <w:t>Tennessee Williams's own life and his ‘Southern Gothic’ style</w:t>
      </w:r>
    </w:p>
    <w:p w:rsidRPr="002B5B6B" w:rsidR="002B5B6B" w:rsidP="002B5B6B" w:rsidRDefault="002B5B6B" w14:paraId="7D117D0F" w14:textId="77777777">
      <w:pPr>
        <w:numPr>
          <w:ilvl w:val="0"/>
          <w:numId w:val="1"/>
        </w:numPr>
        <w:spacing w:after="5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color w:val="333333"/>
          <w:kern w:val="0"/>
          <w:sz w:val="20"/>
          <w:szCs w:val="20"/>
          <w:lang w:eastAsia="en-GB"/>
          <w14:ligatures w14:val="none"/>
        </w:rPr>
        <w:t>Elia Kazan's original Broadway production and the rise of Method acting</w:t>
      </w:r>
    </w:p>
    <w:p w:rsidRPr="002B5B6B" w:rsidR="002B5B6B" w:rsidP="002B5B6B" w:rsidRDefault="002B5B6B" w14:paraId="22F794B9" w14:textId="77777777">
      <w:pPr>
        <w:spacing w:before="200" w:after="200" w:line="240" w:lineRule="auto"/>
        <w:rPr>
          <w:rFonts w:ascii="Times New Roman" w:hAnsi="Times New Roman" w:eastAsia="Times New Roman" w:cs="Times New Roman"/>
          <w:kern w:val="0"/>
          <w:sz w:val="20"/>
          <w:szCs w:val="20"/>
          <w:lang w:eastAsia="en-GB"/>
          <w14:ligatures w14:val="none"/>
        </w:rPr>
      </w:pPr>
    </w:p>
    <w:tbl>
      <w:tblPr>
        <w:tblW w:w="9350" w:type="dxa"/>
        <w:tblBorders>
          <w:top w:val="single" w:color="999999" w:sz="2" w:space="0"/>
          <w:left w:val="single" w:color="999999" w:sz="2" w:space="0"/>
          <w:bottom w:val="single" w:color="999999" w:sz="2" w:space="0"/>
          <w:right w:val="single" w:color="999999" w:sz="2" w:space="0"/>
          <w:insideH w:val="single" w:color="999999" w:sz="2" w:space="0"/>
          <w:insideV w:val="single" w:color="999999" w:sz="2" w:space="0"/>
        </w:tblBorders>
        <w:tblCellMar>
          <w:left w:w="10" w:type="dxa"/>
          <w:right w:w="10" w:type="dxa"/>
        </w:tblCellMar>
        <w:tblLook w:val="04A0" w:firstRow="1" w:lastRow="0" w:firstColumn="1" w:lastColumn="0" w:noHBand="0" w:noVBand="1"/>
      </w:tblPr>
      <w:tblGrid>
        <w:gridCol w:w="2337"/>
        <w:gridCol w:w="2337"/>
        <w:gridCol w:w="2338"/>
        <w:gridCol w:w="2338"/>
      </w:tblGrid>
      <w:tr w:rsidRPr="002B5B6B" w:rsidR="002B5B6B" w:rsidTr="009F690F" w14:paraId="715F0DDD" w14:textId="77777777">
        <w:tblPrEx>
          <w:tblCellMar>
            <w:top w:w="0" w:type="dxa"/>
            <w:bottom w:w="0" w:type="dxa"/>
          </w:tblCellMar>
        </w:tblPrEx>
        <w:trPr>
          <w:tblHeader/>
        </w:trPr>
        <w:tc>
          <w:tcPr>
            <w:tcW w:w="2337" w:type="dxa"/>
            <w:shd w:val="clear" w:color="auto" w:fill="1F3864"/>
            <w:tcMar>
              <w:top w:w="100" w:type="dxa"/>
              <w:left w:w="100" w:type="dxa"/>
              <w:bottom w:w="100" w:type="dxa"/>
              <w:right w:w="100" w:type="dxa"/>
            </w:tcMar>
            <w:vAlign w:val="center"/>
          </w:tcPr>
          <w:p w:rsidRPr="002B5B6B" w:rsidR="002B5B6B" w:rsidP="002B5B6B" w:rsidRDefault="002B5B6B" w14:paraId="0F1142D2"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FFFFFF"/>
                <w:kern w:val="0"/>
                <w:sz w:val="20"/>
                <w:szCs w:val="20"/>
                <w:lang w:eastAsia="en-GB"/>
                <w14:ligatures w14:val="none"/>
              </w:rPr>
              <w:t>Scene</w:t>
            </w:r>
          </w:p>
        </w:tc>
        <w:tc>
          <w:tcPr>
            <w:tcW w:w="2337" w:type="dxa"/>
            <w:shd w:val="clear" w:color="auto" w:fill="1F3864"/>
            <w:tcMar>
              <w:top w:w="100" w:type="dxa"/>
              <w:left w:w="100" w:type="dxa"/>
              <w:bottom w:w="100" w:type="dxa"/>
              <w:right w:w="100" w:type="dxa"/>
            </w:tcMar>
            <w:vAlign w:val="center"/>
          </w:tcPr>
          <w:p w:rsidRPr="002B5B6B" w:rsidR="002B5B6B" w:rsidP="002B5B6B" w:rsidRDefault="002B5B6B" w14:paraId="243D1BF4"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FFFFFF"/>
                <w:kern w:val="0"/>
                <w:sz w:val="20"/>
                <w:szCs w:val="20"/>
                <w:lang w:eastAsia="en-GB"/>
                <w14:ligatures w14:val="none"/>
              </w:rPr>
              <w:t>Key events / ideas</w:t>
            </w:r>
          </w:p>
        </w:tc>
        <w:tc>
          <w:tcPr>
            <w:tcW w:w="2337" w:type="dxa"/>
            <w:shd w:val="clear" w:color="auto" w:fill="1F3864"/>
            <w:tcMar>
              <w:top w:w="100" w:type="dxa"/>
              <w:left w:w="100" w:type="dxa"/>
              <w:bottom w:w="100" w:type="dxa"/>
              <w:right w:w="100" w:type="dxa"/>
            </w:tcMar>
            <w:vAlign w:val="center"/>
          </w:tcPr>
          <w:p w:rsidRPr="002B5B6B" w:rsidR="002B5B6B" w:rsidP="002B5B6B" w:rsidRDefault="002B5B6B" w14:paraId="576612D1"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FFFFFF"/>
                <w:kern w:val="0"/>
                <w:sz w:val="20"/>
                <w:szCs w:val="20"/>
                <w:lang w:eastAsia="en-GB"/>
                <w14:ligatures w14:val="none"/>
              </w:rPr>
              <w:t>Language / structure / form</w:t>
            </w:r>
          </w:p>
        </w:tc>
        <w:tc>
          <w:tcPr>
            <w:tcW w:w="2337" w:type="dxa"/>
            <w:shd w:val="clear" w:color="auto" w:fill="1F3864"/>
            <w:tcMar>
              <w:top w:w="100" w:type="dxa"/>
              <w:left w:w="100" w:type="dxa"/>
              <w:bottom w:w="100" w:type="dxa"/>
              <w:right w:w="100" w:type="dxa"/>
            </w:tcMar>
            <w:vAlign w:val="center"/>
          </w:tcPr>
          <w:p w:rsidRPr="002B5B6B" w:rsidR="002B5B6B" w:rsidP="002B5B6B" w:rsidRDefault="002B5B6B" w14:paraId="01ECB817"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FFFFFF"/>
                <w:kern w:val="0"/>
                <w:sz w:val="20"/>
                <w:szCs w:val="20"/>
                <w:lang w:eastAsia="en-GB"/>
                <w14:ligatures w14:val="none"/>
              </w:rPr>
              <w:t>Your response, questions &amp; context</w:t>
            </w:r>
          </w:p>
        </w:tc>
      </w:tr>
      <w:tr w:rsidRPr="002B5B6B" w:rsidR="002B5B6B" w:rsidTr="009F690F" w14:paraId="2DC7CBA1" w14:textId="77777777">
        <w:tblPrEx>
          <w:tblCellMar>
            <w:top w:w="0" w:type="dxa"/>
            <w:bottom w:w="0" w:type="dxa"/>
          </w:tblCellMar>
        </w:tblPrEx>
        <w:tc>
          <w:tcPr>
            <w:tcW w:w="2337" w:type="dxa"/>
            <w:tcMar>
              <w:top w:w="200" w:type="dxa"/>
              <w:left w:w="100" w:type="dxa"/>
              <w:bottom w:w="200" w:type="dxa"/>
              <w:right w:w="100" w:type="dxa"/>
            </w:tcMar>
          </w:tcPr>
          <w:p w:rsidRPr="002B5B6B" w:rsidR="002B5B6B" w:rsidP="002B5B6B" w:rsidRDefault="002B5B6B" w14:paraId="66A3CA60"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3497B5CB"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3B25FC52"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3B4DABE2"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2B5B6B" w:rsidR="002B5B6B" w:rsidTr="009F690F" w14:paraId="15B37740" w14:textId="77777777">
        <w:tblPrEx>
          <w:tblCellMar>
            <w:top w:w="0" w:type="dxa"/>
            <w:bottom w:w="0" w:type="dxa"/>
          </w:tblCellMar>
        </w:tblPrEx>
        <w:tc>
          <w:tcPr>
            <w:tcW w:w="2337" w:type="dxa"/>
            <w:tcMar>
              <w:top w:w="200" w:type="dxa"/>
              <w:left w:w="100" w:type="dxa"/>
              <w:bottom w:w="200" w:type="dxa"/>
              <w:right w:w="100" w:type="dxa"/>
            </w:tcMar>
          </w:tcPr>
          <w:p w:rsidRPr="002B5B6B" w:rsidR="002B5B6B" w:rsidP="002B5B6B" w:rsidRDefault="002B5B6B" w14:paraId="64DBA0C0"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58B2C79B"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5DA067B0"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6DB6B7BB"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2B5B6B" w:rsidR="002B5B6B" w:rsidTr="009F690F" w14:paraId="22108E21" w14:textId="77777777">
        <w:tblPrEx>
          <w:tblCellMar>
            <w:top w:w="0" w:type="dxa"/>
            <w:bottom w:w="0" w:type="dxa"/>
          </w:tblCellMar>
        </w:tblPrEx>
        <w:tc>
          <w:tcPr>
            <w:tcW w:w="2337" w:type="dxa"/>
            <w:tcMar>
              <w:top w:w="200" w:type="dxa"/>
              <w:left w:w="100" w:type="dxa"/>
              <w:bottom w:w="200" w:type="dxa"/>
              <w:right w:w="100" w:type="dxa"/>
            </w:tcMar>
          </w:tcPr>
          <w:p w:rsidRPr="002B5B6B" w:rsidR="002B5B6B" w:rsidP="002B5B6B" w:rsidRDefault="002B5B6B" w14:paraId="20F27E89"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11ED0EA9"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4E582869"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271314C5"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2B5B6B" w:rsidR="002B5B6B" w:rsidTr="009F690F" w14:paraId="344AAC9E" w14:textId="77777777">
        <w:tblPrEx>
          <w:tblCellMar>
            <w:top w:w="0" w:type="dxa"/>
            <w:bottom w:w="0" w:type="dxa"/>
          </w:tblCellMar>
        </w:tblPrEx>
        <w:tc>
          <w:tcPr>
            <w:tcW w:w="2337" w:type="dxa"/>
            <w:tcMar>
              <w:top w:w="200" w:type="dxa"/>
              <w:left w:w="100" w:type="dxa"/>
              <w:bottom w:w="200" w:type="dxa"/>
              <w:right w:w="100" w:type="dxa"/>
            </w:tcMar>
          </w:tcPr>
          <w:p w:rsidRPr="002B5B6B" w:rsidR="002B5B6B" w:rsidP="002B5B6B" w:rsidRDefault="002B5B6B" w14:paraId="7029432E"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7A032894"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6638B31E"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283C81C2"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2B5B6B" w:rsidR="002B5B6B" w:rsidTr="009F690F" w14:paraId="477FB7D3" w14:textId="77777777">
        <w:tblPrEx>
          <w:tblCellMar>
            <w:top w:w="0" w:type="dxa"/>
            <w:bottom w:w="0" w:type="dxa"/>
          </w:tblCellMar>
        </w:tblPrEx>
        <w:tc>
          <w:tcPr>
            <w:tcW w:w="2337" w:type="dxa"/>
            <w:tcMar>
              <w:top w:w="200" w:type="dxa"/>
              <w:left w:w="100" w:type="dxa"/>
              <w:bottom w:w="200" w:type="dxa"/>
              <w:right w:w="100" w:type="dxa"/>
            </w:tcMar>
          </w:tcPr>
          <w:p w:rsidRPr="002B5B6B" w:rsidR="002B5B6B" w:rsidP="002B5B6B" w:rsidRDefault="002B5B6B" w14:paraId="2FCD0BA1"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6843FE58"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13817487"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68600A80"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2B5B6B" w:rsidR="002B5B6B" w:rsidTr="009F690F" w14:paraId="15AD96B6" w14:textId="77777777">
        <w:tblPrEx>
          <w:tblCellMar>
            <w:top w:w="0" w:type="dxa"/>
            <w:bottom w:w="0" w:type="dxa"/>
          </w:tblCellMar>
        </w:tblPrEx>
        <w:tc>
          <w:tcPr>
            <w:tcW w:w="2337" w:type="dxa"/>
            <w:tcMar>
              <w:top w:w="200" w:type="dxa"/>
              <w:left w:w="100" w:type="dxa"/>
              <w:bottom w:w="200" w:type="dxa"/>
              <w:right w:w="100" w:type="dxa"/>
            </w:tcMar>
          </w:tcPr>
          <w:p w:rsidRPr="002B5B6B" w:rsidR="002B5B6B" w:rsidP="002B5B6B" w:rsidRDefault="002B5B6B" w14:paraId="09BC0601"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0D3EFA81"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441CEBCC"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248ECF25" w14:textId="77777777">
            <w:pPr>
              <w:spacing w:after="0" w:line="240" w:lineRule="auto"/>
              <w:rPr>
                <w:rFonts w:ascii="Times New Roman" w:hAnsi="Times New Roman" w:eastAsia="Times New Roman" w:cs="Times New Roman"/>
                <w:kern w:val="0"/>
                <w:sz w:val="20"/>
                <w:szCs w:val="20"/>
                <w:lang w:eastAsia="en-GB"/>
                <w14:ligatures w14:val="none"/>
              </w:rPr>
            </w:pPr>
          </w:p>
        </w:tc>
      </w:tr>
    </w:tbl>
    <w:p w:rsidRPr="002B5B6B" w:rsidR="002B5B6B" w:rsidP="002B5B6B" w:rsidRDefault="002B5B6B" w14:paraId="3F7B768B"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0"/>
          <w:szCs w:val="20"/>
          <w:lang w:eastAsia="en-GB"/>
          <w14:ligatures w14:val="none"/>
        </w:rPr>
        <w:br w:type="page"/>
      </w:r>
    </w:p>
    <w:tbl>
      <w:tblPr>
        <w:tblW w:w="5000" w:type="pct"/>
        <w:tblBorders>
          <w:top w:val="single" w:color="1F3864" w:sz="4" w:space="0"/>
          <w:left w:val="single" w:color="1F3864" w:sz="4" w:space="0"/>
          <w:bottom w:val="single" w:color="1F3864" w:sz="4" w:space="0"/>
          <w:right w:val="single" w:color="1F3864" w:sz="4" w:space="0"/>
        </w:tblBorders>
        <w:tblCellMar>
          <w:left w:w="10" w:type="dxa"/>
          <w:right w:w="10" w:type="dxa"/>
        </w:tblCellMar>
        <w:tblLook w:val="04A0" w:firstRow="1" w:lastRow="0" w:firstColumn="1" w:lastColumn="0" w:noHBand="0" w:noVBand="1"/>
      </w:tblPr>
      <w:tblGrid>
        <w:gridCol w:w="9016"/>
      </w:tblGrid>
      <w:tr w:rsidRPr="002B5B6B" w:rsidR="002B5B6B" w:rsidTr="009F690F" w14:paraId="287EEDCC" w14:textId="77777777">
        <w:tblPrEx>
          <w:tblCellMar>
            <w:top w:w="0" w:type="dxa"/>
            <w:bottom w:w="0" w:type="dxa"/>
          </w:tblCellMar>
        </w:tblPrEx>
        <w:tc>
          <w:tcPr>
            <w:tcW w:w="5000" w:type="pct"/>
            <w:shd w:val="clear" w:color="auto" w:fill="F2F2F2"/>
            <w:tcMar>
              <w:top w:w="160" w:type="dxa"/>
              <w:left w:w="200" w:type="dxa"/>
              <w:bottom w:w="160" w:type="dxa"/>
              <w:right w:w="200" w:type="dxa"/>
            </w:tcMar>
          </w:tcPr>
          <w:p w:rsidRPr="002B5B6B" w:rsidR="002B5B6B" w:rsidP="002B5B6B" w:rsidRDefault="002B5B6B" w14:paraId="7E7F95B3" w14:textId="77777777">
            <w:pPr>
              <w:spacing w:after="10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9C6B1F"/>
                <w:kern w:val="0"/>
                <w:sz w:val="20"/>
                <w:szCs w:val="20"/>
                <w:lang w:eastAsia="en-GB"/>
                <w14:ligatures w14:val="none"/>
              </w:rPr>
              <w:t xml:space="preserve">TASK 6 </w:t>
            </w:r>
            <w:proofErr w:type="gramStart"/>
            <w:r w:rsidRPr="002B5B6B">
              <w:rPr>
                <w:rFonts w:ascii="Times New Roman" w:hAnsi="Times New Roman" w:eastAsia="Times New Roman" w:cs="Times New Roman"/>
                <w:b/>
                <w:bCs/>
                <w:color w:val="9C6B1F"/>
                <w:kern w:val="0"/>
                <w:sz w:val="20"/>
                <w:szCs w:val="20"/>
                <w:lang w:eastAsia="en-GB"/>
                <w14:ligatures w14:val="none"/>
              </w:rPr>
              <w:t xml:space="preserve">—  </w:t>
            </w:r>
            <w:r w:rsidRPr="002B5B6B">
              <w:rPr>
                <w:rFonts w:ascii="Times New Roman" w:hAnsi="Times New Roman" w:eastAsia="Times New Roman" w:cs="Times New Roman"/>
                <w:b/>
                <w:bCs/>
                <w:color w:val="1F3864"/>
                <w:kern w:val="0"/>
                <w:lang w:eastAsia="en-GB"/>
                <w14:ligatures w14:val="none"/>
              </w:rPr>
              <w:t>Choose</w:t>
            </w:r>
            <w:proofErr w:type="gramEnd"/>
            <w:r w:rsidRPr="002B5B6B">
              <w:rPr>
                <w:rFonts w:ascii="Times New Roman" w:hAnsi="Times New Roman" w:eastAsia="Times New Roman" w:cs="Times New Roman"/>
                <w:b/>
                <w:bCs/>
                <w:color w:val="1F3864"/>
                <w:kern w:val="0"/>
                <w:lang w:eastAsia="en-GB"/>
                <w14:ligatures w14:val="none"/>
              </w:rPr>
              <w:t xml:space="preserve"> your NEA Task 2 pairing</w:t>
            </w:r>
          </w:p>
          <w:p w:rsidRPr="002B5B6B" w:rsidR="002B5B6B" w:rsidP="002B5B6B" w:rsidRDefault="002B5B6B" w14:paraId="7F9EE0BF" w14:textId="77777777">
            <w:pPr>
              <w:spacing w:after="80" w:line="276"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6B7280"/>
                <w:kern w:val="0"/>
                <w:sz w:val="18"/>
                <w:szCs w:val="18"/>
                <w:lang w:eastAsia="en-GB"/>
                <w14:ligatures w14:val="none"/>
              </w:rPr>
              <w:t>● TAUGHT: SUMMER TERM, YEAR 12 (NEA)</w:t>
            </w:r>
          </w:p>
          <w:p w:rsidRPr="002B5B6B" w:rsidR="002B5B6B" w:rsidP="002B5B6B" w:rsidRDefault="002B5B6B" w14:paraId="0D20EECF" w14:textId="77777777">
            <w:pPr>
              <w:spacing w:after="80" w:line="276"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2"/>
                <w:szCs w:val="22"/>
                <w:lang w:eastAsia="en-GB"/>
                <w14:ligatures w14:val="none"/>
              </w:rPr>
              <w:t>For NEA Task 2, you'll write a comparative essay on a pair of texts (one poetry, one prose) chosen from the department's approved list below, organised by theme.</w:t>
            </w:r>
          </w:p>
          <w:p w:rsidRPr="002B5B6B" w:rsidR="002B5B6B" w:rsidP="002B5B6B" w:rsidRDefault="002B5B6B" w14:paraId="43763292" w14:textId="77777777">
            <w:pPr>
              <w:spacing w:after="80" w:line="276"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2"/>
                <w:szCs w:val="22"/>
                <w:lang w:eastAsia="en-GB"/>
                <w14:ligatures w14:val="none"/>
              </w:rPr>
              <w:t>Use some of your summer to research this list and settle on your pairing, then start reading your chosen texts. You don't need to have finished both by September, but a confident choice and a good start will put you well ahead.</w:t>
            </w:r>
          </w:p>
        </w:tc>
      </w:tr>
    </w:tbl>
    <w:p w:rsidRPr="002B5B6B" w:rsidR="002B5B6B" w:rsidP="002B5B6B" w:rsidRDefault="002B5B6B" w14:paraId="28756E06" w14:textId="77777777">
      <w:pPr>
        <w:spacing w:before="240" w:line="240" w:lineRule="auto"/>
        <w:rPr>
          <w:rFonts w:ascii="Times New Roman" w:hAnsi="Times New Roman" w:eastAsia="Times New Roman" w:cs="Times New Roman"/>
          <w:kern w:val="0"/>
          <w:sz w:val="20"/>
          <w:szCs w:val="20"/>
          <w:lang w:eastAsia="en-GB"/>
          <w14:ligatures w14:val="none"/>
        </w:rPr>
      </w:pPr>
    </w:p>
    <w:tbl>
      <w:tblPr>
        <w:tblW w:w="9350" w:type="dxa"/>
        <w:tblBorders>
          <w:top w:val="single" w:color="999999" w:sz="2" w:space="0"/>
          <w:left w:val="single" w:color="999999" w:sz="2" w:space="0"/>
          <w:bottom w:val="single" w:color="999999" w:sz="2" w:space="0"/>
          <w:right w:val="single" w:color="999999" w:sz="2" w:space="0"/>
          <w:insideH w:val="single" w:color="999999" w:sz="2" w:space="0"/>
          <w:insideV w:val="single" w:color="999999" w:sz="2" w:space="0"/>
        </w:tblBorders>
        <w:tblCellMar>
          <w:left w:w="10" w:type="dxa"/>
          <w:right w:w="10" w:type="dxa"/>
        </w:tblCellMar>
        <w:tblLook w:val="04A0" w:firstRow="1" w:lastRow="0" w:firstColumn="1" w:lastColumn="0" w:noHBand="0" w:noVBand="1"/>
      </w:tblPr>
      <w:tblGrid>
        <w:gridCol w:w="2400"/>
        <w:gridCol w:w="3350"/>
        <w:gridCol w:w="1900"/>
        <w:gridCol w:w="900"/>
        <w:gridCol w:w="800"/>
      </w:tblGrid>
      <w:tr w:rsidRPr="002B5B6B" w:rsidR="002B5B6B" w:rsidTr="009F690F" w14:paraId="0F53785E" w14:textId="77777777">
        <w:tblPrEx>
          <w:tblCellMar>
            <w:top w:w="0" w:type="dxa"/>
            <w:bottom w:w="0" w:type="dxa"/>
          </w:tblCellMar>
        </w:tblPrEx>
        <w:trPr>
          <w:tblHeader/>
        </w:trPr>
        <w:tc>
          <w:tcPr>
            <w:tcW w:w="2400" w:type="dxa"/>
            <w:shd w:val="clear" w:color="auto" w:fill="1F3864"/>
            <w:tcMar>
              <w:top w:w="70" w:type="dxa"/>
              <w:left w:w="90" w:type="dxa"/>
              <w:bottom w:w="70" w:type="dxa"/>
              <w:right w:w="90" w:type="dxa"/>
            </w:tcMar>
          </w:tcPr>
          <w:p w:rsidRPr="002B5B6B" w:rsidR="002B5B6B" w:rsidP="002B5B6B" w:rsidRDefault="002B5B6B" w14:paraId="3C0A9786"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FFFFFF"/>
                <w:kern w:val="0"/>
                <w:sz w:val="18"/>
                <w:szCs w:val="18"/>
                <w:lang w:eastAsia="en-GB"/>
                <w14:ligatures w14:val="none"/>
              </w:rPr>
              <w:t>Theme</w:t>
            </w:r>
          </w:p>
        </w:tc>
        <w:tc>
          <w:tcPr>
            <w:tcW w:w="3350" w:type="dxa"/>
            <w:shd w:val="clear" w:color="auto" w:fill="1F3864"/>
            <w:tcMar>
              <w:top w:w="70" w:type="dxa"/>
              <w:left w:w="90" w:type="dxa"/>
              <w:bottom w:w="70" w:type="dxa"/>
              <w:right w:w="90" w:type="dxa"/>
            </w:tcMar>
          </w:tcPr>
          <w:p w:rsidRPr="002B5B6B" w:rsidR="002B5B6B" w:rsidP="002B5B6B" w:rsidRDefault="002B5B6B" w14:paraId="7D63C41F"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FFFFFF"/>
                <w:kern w:val="0"/>
                <w:sz w:val="18"/>
                <w:szCs w:val="18"/>
                <w:lang w:eastAsia="en-GB"/>
                <w14:ligatures w14:val="none"/>
              </w:rPr>
              <w:t>Title</w:t>
            </w:r>
          </w:p>
        </w:tc>
        <w:tc>
          <w:tcPr>
            <w:tcW w:w="1900" w:type="dxa"/>
            <w:shd w:val="clear" w:color="auto" w:fill="1F3864"/>
            <w:tcMar>
              <w:top w:w="70" w:type="dxa"/>
              <w:left w:w="90" w:type="dxa"/>
              <w:bottom w:w="70" w:type="dxa"/>
              <w:right w:w="90" w:type="dxa"/>
            </w:tcMar>
          </w:tcPr>
          <w:p w:rsidRPr="002B5B6B" w:rsidR="002B5B6B" w:rsidP="002B5B6B" w:rsidRDefault="002B5B6B" w14:paraId="7767CE4C"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FFFFFF"/>
                <w:kern w:val="0"/>
                <w:sz w:val="18"/>
                <w:szCs w:val="18"/>
                <w:lang w:eastAsia="en-GB"/>
                <w14:ligatures w14:val="none"/>
              </w:rPr>
              <w:t>Author</w:t>
            </w:r>
          </w:p>
        </w:tc>
        <w:tc>
          <w:tcPr>
            <w:tcW w:w="900" w:type="dxa"/>
            <w:shd w:val="clear" w:color="auto" w:fill="1F3864"/>
            <w:tcMar>
              <w:top w:w="70" w:type="dxa"/>
              <w:left w:w="90" w:type="dxa"/>
              <w:bottom w:w="70" w:type="dxa"/>
              <w:right w:w="90" w:type="dxa"/>
            </w:tcMar>
          </w:tcPr>
          <w:p w:rsidRPr="002B5B6B" w:rsidR="002B5B6B" w:rsidP="002B5B6B" w:rsidRDefault="002B5B6B" w14:paraId="64622F52"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FFFFFF"/>
                <w:kern w:val="0"/>
                <w:sz w:val="18"/>
                <w:szCs w:val="18"/>
                <w:lang w:eastAsia="en-GB"/>
                <w14:ligatures w14:val="none"/>
              </w:rPr>
              <w:t>Date</w:t>
            </w:r>
          </w:p>
        </w:tc>
        <w:tc>
          <w:tcPr>
            <w:tcW w:w="800" w:type="dxa"/>
            <w:shd w:val="clear" w:color="auto" w:fill="1F3864"/>
            <w:tcMar>
              <w:top w:w="70" w:type="dxa"/>
              <w:left w:w="90" w:type="dxa"/>
              <w:bottom w:w="70" w:type="dxa"/>
              <w:right w:w="90" w:type="dxa"/>
            </w:tcMar>
          </w:tcPr>
          <w:p w:rsidRPr="002B5B6B" w:rsidR="002B5B6B" w:rsidP="002B5B6B" w:rsidRDefault="002B5B6B" w14:paraId="25BE446B"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FFFFFF"/>
                <w:kern w:val="0"/>
                <w:sz w:val="18"/>
                <w:szCs w:val="18"/>
                <w:lang w:eastAsia="en-GB"/>
                <w14:ligatures w14:val="none"/>
              </w:rPr>
              <w:t>Form</w:t>
            </w:r>
          </w:p>
        </w:tc>
      </w:tr>
      <w:tr w:rsidRPr="002B5B6B" w:rsidR="002B5B6B" w:rsidTr="009F690F" w14:paraId="32306135" w14:textId="77777777">
        <w:tblPrEx>
          <w:tblCellMar>
            <w:top w:w="0" w:type="dxa"/>
            <w:bottom w:w="0" w:type="dxa"/>
          </w:tblCellMar>
        </w:tblPrEx>
        <w:tc>
          <w:tcPr>
            <w:tcW w:w="2400" w:type="dxa"/>
            <w:shd w:val="clear" w:color="auto" w:fill="FFFFFF"/>
            <w:tcMar>
              <w:top w:w="70" w:type="dxa"/>
              <w:left w:w="90" w:type="dxa"/>
              <w:bottom w:w="70" w:type="dxa"/>
              <w:right w:w="90" w:type="dxa"/>
            </w:tcMar>
          </w:tcPr>
          <w:p w:rsidRPr="002B5B6B" w:rsidR="002B5B6B" w:rsidP="002B5B6B" w:rsidRDefault="002B5B6B" w14:paraId="103D6A2B"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9C6B1F"/>
                <w:kern w:val="0"/>
                <w:sz w:val="17"/>
                <w:szCs w:val="17"/>
                <w:lang w:eastAsia="en-GB"/>
                <w14:ligatures w14:val="none"/>
              </w:rPr>
              <w:t>WAR THROUGH TIME</w:t>
            </w:r>
          </w:p>
        </w:tc>
        <w:tc>
          <w:tcPr>
            <w:tcW w:w="3350" w:type="dxa"/>
            <w:shd w:val="clear" w:color="auto" w:fill="FFFFFF"/>
            <w:tcMar>
              <w:top w:w="70" w:type="dxa"/>
              <w:left w:w="90" w:type="dxa"/>
              <w:bottom w:w="70" w:type="dxa"/>
              <w:right w:w="90" w:type="dxa"/>
            </w:tcMar>
          </w:tcPr>
          <w:p w:rsidRPr="002B5B6B" w:rsidR="002B5B6B" w:rsidP="002B5B6B" w:rsidRDefault="002B5B6B" w14:paraId="1F1EBA0E"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i/>
                <w:iCs/>
                <w:kern w:val="0"/>
                <w:sz w:val="18"/>
                <w:szCs w:val="18"/>
                <w:lang w:eastAsia="en-GB"/>
                <w14:ligatures w14:val="none"/>
              </w:rPr>
              <w:t>Selected Poems</w:t>
            </w:r>
          </w:p>
        </w:tc>
        <w:tc>
          <w:tcPr>
            <w:tcW w:w="1900" w:type="dxa"/>
            <w:shd w:val="clear" w:color="auto" w:fill="FFFFFF"/>
            <w:tcMar>
              <w:top w:w="70" w:type="dxa"/>
              <w:left w:w="90" w:type="dxa"/>
              <w:bottom w:w="70" w:type="dxa"/>
              <w:right w:w="90" w:type="dxa"/>
            </w:tcMar>
          </w:tcPr>
          <w:p w:rsidRPr="002B5B6B" w:rsidR="002B5B6B" w:rsidP="002B5B6B" w:rsidRDefault="002B5B6B" w14:paraId="78D47B08"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Wilfred Owen</w:t>
            </w:r>
          </w:p>
        </w:tc>
        <w:tc>
          <w:tcPr>
            <w:tcW w:w="900" w:type="dxa"/>
            <w:shd w:val="clear" w:color="auto" w:fill="FFFFFF"/>
            <w:tcMar>
              <w:top w:w="70" w:type="dxa"/>
              <w:left w:w="90" w:type="dxa"/>
              <w:bottom w:w="70" w:type="dxa"/>
              <w:right w:w="90" w:type="dxa"/>
            </w:tcMar>
          </w:tcPr>
          <w:p w:rsidRPr="002B5B6B" w:rsidR="002B5B6B" w:rsidP="002B5B6B" w:rsidRDefault="002B5B6B" w14:paraId="0A80DAD8"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1920</w:t>
            </w:r>
          </w:p>
        </w:tc>
        <w:tc>
          <w:tcPr>
            <w:tcW w:w="800" w:type="dxa"/>
            <w:shd w:val="clear" w:color="auto" w:fill="FFFFFF"/>
            <w:tcMar>
              <w:top w:w="70" w:type="dxa"/>
              <w:left w:w="90" w:type="dxa"/>
              <w:bottom w:w="70" w:type="dxa"/>
              <w:right w:w="90" w:type="dxa"/>
            </w:tcMar>
          </w:tcPr>
          <w:p w:rsidRPr="002B5B6B" w:rsidR="002B5B6B" w:rsidP="002B5B6B" w:rsidRDefault="002B5B6B" w14:paraId="0C584A8B"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Poetry</w:t>
            </w:r>
          </w:p>
        </w:tc>
      </w:tr>
      <w:tr w:rsidRPr="002B5B6B" w:rsidR="002B5B6B" w:rsidTr="009F690F" w14:paraId="2288DF7E" w14:textId="77777777">
        <w:tblPrEx>
          <w:tblCellMar>
            <w:top w:w="0" w:type="dxa"/>
            <w:bottom w:w="0" w:type="dxa"/>
          </w:tblCellMar>
        </w:tblPrEx>
        <w:tc>
          <w:tcPr>
            <w:tcW w:w="2400" w:type="dxa"/>
            <w:shd w:val="clear" w:color="auto" w:fill="FFFFFF"/>
            <w:tcMar>
              <w:top w:w="70" w:type="dxa"/>
              <w:left w:w="90" w:type="dxa"/>
              <w:bottom w:w="70" w:type="dxa"/>
              <w:right w:w="90" w:type="dxa"/>
            </w:tcMar>
          </w:tcPr>
          <w:p w:rsidRPr="002B5B6B" w:rsidR="002B5B6B" w:rsidP="002B5B6B" w:rsidRDefault="002B5B6B" w14:paraId="050DF644" w14:textId="77777777">
            <w:pPr>
              <w:spacing w:after="0" w:line="240" w:lineRule="auto"/>
              <w:rPr>
                <w:rFonts w:ascii="Times New Roman" w:hAnsi="Times New Roman" w:eastAsia="Times New Roman" w:cs="Times New Roman"/>
                <w:kern w:val="0"/>
                <w:sz w:val="20"/>
                <w:szCs w:val="20"/>
                <w:lang w:eastAsia="en-GB"/>
                <w14:ligatures w14:val="none"/>
              </w:rPr>
            </w:pPr>
          </w:p>
        </w:tc>
        <w:tc>
          <w:tcPr>
            <w:tcW w:w="3350" w:type="dxa"/>
            <w:shd w:val="clear" w:color="auto" w:fill="FFFFFF"/>
            <w:tcMar>
              <w:top w:w="70" w:type="dxa"/>
              <w:left w:w="90" w:type="dxa"/>
              <w:bottom w:w="70" w:type="dxa"/>
              <w:right w:w="90" w:type="dxa"/>
            </w:tcMar>
          </w:tcPr>
          <w:p w:rsidRPr="002B5B6B" w:rsidR="002B5B6B" w:rsidP="002B5B6B" w:rsidRDefault="002B5B6B" w14:paraId="03AD312D"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i/>
                <w:iCs/>
                <w:kern w:val="0"/>
                <w:sz w:val="18"/>
                <w:szCs w:val="18"/>
                <w:lang w:eastAsia="en-GB"/>
                <w14:ligatures w14:val="none"/>
              </w:rPr>
              <w:t>Half of a Yellow Sun</w:t>
            </w:r>
          </w:p>
        </w:tc>
        <w:tc>
          <w:tcPr>
            <w:tcW w:w="1900" w:type="dxa"/>
            <w:shd w:val="clear" w:color="auto" w:fill="FFFFFF"/>
            <w:tcMar>
              <w:top w:w="70" w:type="dxa"/>
              <w:left w:w="90" w:type="dxa"/>
              <w:bottom w:w="70" w:type="dxa"/>
              <w:right w:w="90" w:type="dxa"/>
            </w:tcMar>
          </w:tcPr>
          <w:p w:rsidRPr="002B5B6B" w:rsidR="002B5B6B" w:rsidP="002B5B6B" w:rsidRDefault="002B5B6B" w14:paraId="26442DBE"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Chimamanda Adichie</w:t>
            </w:r>
          </w:p>
        </w:tc>
        <w:tc>
          <w:tcPr>
            <w:tcW w:w="900" w:type="dxa"/>
            <w:shd w:val="clear" w:color="auto" w:fill="FFFFFF"/>
            <w:tcMar>
              <w:top w:w="70" w:type="dxa"/>
              <w:left w:w="90" w:type="dxa"/>
              <w:bottom w:w="70" w:type="dxa"/>
              <w:right w:w="90" w:type="dxa"/>
            </w:tcMar>
          </w:tcPr>
          <w:p w:rsidRPr="002B5B6B" w:rsidR="002B5B6B" w:rsidP="002B5B6B" w:rsidRDefault="002B5B6B" w14:paraId="209B93D0"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2006</w:t>
            </w:r>
          </w:p>
        </w:tc>
        <w:tc>
          <w:tcPr>
            <w:tcW w:w="800" w:type="dxa"/>
            <w:shd w:val="clear" w:color="auto" w:fill="FFFFFF"/>
            <w:tcMar>
              <w:top w:w="70" w:type="dxa"/>
              <w:left w:w="90" w:type="dxa"/>
              <w:bottom w:w="70" w:type="dxa"/>
              <w:right w:w="90" w:type="dxa"/>
            </w:tcMar>
          </w:tcPr>
          <w:p w:rsidRPr="002B5B6B" w:rsidR="002B5B6B" w:rsidP="002B5B6B" w:rsidRDefault="002B5B6B" w14:paraId="0B825879"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Prose</w:t>
            </w:r>
          </w:p>
        </w:tc>
      </w:tr>
      <w:tr w:rsidRPr="002B5B6B" w:rsidR="002B5B6B" w:rsidTr="009F690F" w14:paraId="45E5CDB7" w14:textId="77777777">
        <w:tblPrEx>
          <w:tblCellMar>
            <w:top w:w="0" w:type="dxa"/>
            <w:bottom w:w="0" w:type="dxa"/>
          </w:tblCellMar>
        </w:tblPrEx>
        <w:tc>
          <w:tcPr>
            <w:tcW w:w="2400" w:type="dxa"/>
            <w:shd w:val="clear" w:color="auto" w:fill="F5F5F5"/>
            <w:tcMar>
              <w:top w:w="70" w:type="dxa"/>
              <w:left w:w="90" w:type="dxa"/>
              <w:bottom w:w="70" w:type="dxa"/>
              <w:right w:w="90" w:type="dxa"/>
            </w:tcMar>
          </w:tcPr>
          <w:p w:rsidRPr="002B5B6B" w:rsidR="002B5B6B" w:rsidP="002B5B6B" w:rsidRDefault="002B5B6B" w14:paraId="77F2ADD3"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9C6B1F"/>
                <w:kern w:val="0"/>
                <w:sz w:val="17"/>
                <w:szCs w:val="17"/>
                <w:lang w:eastAsia="en-GB"/>
                <w14:ligatures w14:val="none"/>
              </w:rPr>
              <w:t>RELIGION IN LITERATURE</w:t>
            </w:r>
          </w:p>
        </w:tc>
        <w:tc>
          <w:tcPr>
            <w:tcW w:w="3350" w:type="dxa"/>
            <w:shd w:val="clear" w:color="auto" w:fill="F5F5F5"/>
            <w:tcMar>
              <w:top w:w="70" w:type="dxa"/>
              <w:left w:w="90" w:type="dxa"/>
              <w:bottom w:w="70" w:type="dxa"/>
              <w:right w:w="90" w:type="dxa"/>
            </w:tcMar>
          </w:tcPr>
          <w:p w:rsidRPr="002B5B6B" w:rsidR="002B5B6B" w:rsidP="002B5B6B" w:rsidRDefault="002B5B6B" w14:paraId="34037BAD"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i/>
                <w:iCs/>
                <w:kern w:val="0"/>
                <w:sz w:val="18"/>
                <w:szCs w:val="18"/>
                <w:lang w:eastAsia="en-GB"/>
                <w14:ligatures w14:val="none"/>
              </w:rPr>
              <w:t>Selected Poems</w:t>
            </w:r>
          </w:p>
        </w:tc>
        <w:tc>
          <w:tcPr>
            <w:tcW w:w="1900" w:type="dxa"/>
            <w:shd w:val="clear" w:color="auto" w:fill="F5F5F5"/>
            <w:tcMar>
              <w:top w:w="70" w:type="dxa"/>
              <w:left w:w="90" w:type="dxa"/>
              <w:bottom w:w="70" w:type="dxa"/>
              <w:right w:w="90" w:type="dxa"/>
            </w:tcMar>
          </w:tcPr>
          <w:p w:rsidRPr="002B5B6B" w:rsidR="002B5B6B" w:rsidP="002B5B6B" w:rsidRDefault="002B5B6B" w14:paraId="04AC77CA"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Elizabeth Jennings</w:t>
            </w:r>
          </w:p>
        </w:tc>
        <w:tc>
          <w:tcPr>
            <w:tcW w:w="900" w:type="dxa"/>
            <w:shd w:val="clear" w:color="auto" w:fill="F5F5F5"/>
            <w:tcMar>
              <w:top w:w="70" w:type="dxa"/>
              <w:left w:w="90" w:type="dxa"/>
              <w:bottom w:w="70" w:type="dxa"/>
              <w:right w:w="90" w:type="dxa"/>
            </w:tcMar>
          </w:tcPr>
          <w:p w:rsidRPr="002B5B6B" w:rsidR="002B5B6B" w:rsidP="002B5B6B" w:rsidRDefault="002B5B6B" w14:paraId="677C2EFC"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1985</w:t>
            </w:r>
          </w:p>
        </w:tc>
        <w:tc>
          <w:tcPr>
            <w:tcW w:w="800" w:type="dxa"/>
            <w:shd w:val="clear" w:color="auto" w:fill="F5F5F5"/>
            <w:tcMar>
              <w:top w:w="70" w:type="dxa"/>
              <w:left w:w="90" w:type="dxa"/>
              <w:bottom w:w="70" w:type="dxa"/>
              <w:right w:w="90" w:type="dxa"/>
            </w:tcMar>
          </w:tcPr>
          <w:p w:rsidRPr="002B5B6B" w:rsidR="002B5B6B" w:rsidP="002B5B6B" w:rsidRDefault="002B5B6B" w14:paraId="22237901"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Poetry</w:t>
            </w:r>
          </w:p>
        </w:tc>
      </w:tr>
      <w:tr w:rsidRPr="002B5B6B" w:rsidR="002B5B6B" w:rsidTr="009F690F" w14:paraId="391512D1" w14:textId="77777777">
        <w:tblPrEx>
          <w:tblCellMar>
            <w:top w:w="0" w:type="dxa"/>
            <w:bottom w:w="0" w:type="dxa"/>
          </w:tblCellMar>
        </w:tblPrEx>
        <w:tc>
          <w:tcPr>
            <w:tcW w:w="2400" w:type="dxa"/>
            <w:shd w:val="clear" w:color="auto" w:fill="F5F5F5"/>
            <w:tcMar>
              <w:top w:w="70" w:type="dxa"/>
              <w:left w:w="90" w:type="dxa"/>
              <w:bottom w:w="70" w:type="dxa"/>
              <w:right w:w="90" w:type="dxa"/>
            </w:tcMar>
          </w:tcPr>
          <w:p w:rsidRPr="002B5B6B" w:rsidR="002B5B6B" w:rsidP="002B5B6B" w:rsidRDefault="002B5B6B" w14:paraId="1C11C1B8" w14:textId="77777777">
            <w:pPr>
              <w:spacing w:after="0" w:line="240" w:lineRule="auto"/>
              <w:rPr>
                <w:rFonts w:ascii="Times New Roman" w:hAnsi="Times New Roman" w:eastAsia="Times New Roman" w:cs="Times New Roman"/>
                <w:kern w:val="0"/>
                <w:sz w:val="20"/>
                <w:szCs w:val="20"/>
                <w:lang w:eastAsia="en-GB"/>
                <w14:ligatures w14:val="none"/>
              </w:rPr>
            </w:pPr>
          </w:p>
        </w:tc>
        <w:tc>
          <w:tcPr>
            <w:tcW w:w="3350" w:type="dxa"/>
            <w:shd w:val="clear" w:color="auto" w:fill="F5F5F5"/>
            <w:tcMar>
              <w:top w:w="70" w:type="dxa"/>
              <w:left w:w="90" w:type="dxa"/>
              <w:bottom w:w="70" w:type="dxa"/>
              <w:right w:w="90" w:type="dxa"/>
            </w:tcMar>
          </w:tcPr>
          <w:p w:rsidRPr="002B5B6B" w:rsidR="002B5B6B" w:rsidP="002B5B6B" w:rsidRDefault="002B5B6B" w14:paraId="70417A52"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i/>
                <w:iCs/>
                <w:kern w:val="0"/>
                <w:sz w:val="18"/>
                <w:szCs w:val="18"/>
                <w:lang w:eastAsia="en-GB"/>
                <w14:ligatures w14:val="none"/>
              </w:rPr>
              <w:t>The Good Man Jesus and the Scoundrel Christ</w:t>
            </w:r>
          </w:p>
        </w:tc>
        <w:tc>
          <w:tcPr>
            <w:tcW w:w="1900" w:type="dxa"/>
            <w:shd w:val="clear" w:color="auto" w:fill="F5F5F5"/>
            <w:tcMar>
              <w:top w:w="70" w:type="dxa"/>
              <w:left w:w="90" w:type="dxa"/>
              <w:bottom w:w="70" w:type="dxa"/>
              <w:right w:w="90" w:type="dxa"/>
            </w:tcMar>
          </w:tcPr>
          <w:p w:rsidRPr="002B5B6B" w:rsidR="002B5B6B" w:rsidP="002B5B6B" w:rsidRDefault="002B5B6B" w14:paraId="1AFE8AC3"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Philip Pullman</w:t>
            </w:r>
          </w:p>
        </w:tc>
        <w:tc>
          <w:tcPr>
            <w:tcW w:w="900" w:type="dxa"/>
            <w:shd w:val="clear" w:color="auto" w:fill="F5F5F5"/>
            <w:tcMar>
              <w:top w:w="70" w:type="dxa"/>
              <w:left w:w="90" w:type="dxa"/>
              <w:bottom w:w="70" w:type="dxa"/>
              <w:right w:w="90" w:type="dxa"/>
            </w:tcMar>
          </w:tcPr>
          <w:p w:rsidRPr="002B5B6B" w:rsidR="002B5B6B" w:rsidP="002B5B6B" w:rsidRDefault="002B5B6B" w14:paraId="321E0EC4"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2011</w:t>
            </w:r>
          </w:p>
        </w:tc>
        <w:tc>
          <w:tcPr>
            <w:tcW w:w="800" w:type="dxa"/>
            <w:shd w:val="clear" w:color="auto" w:fill="F5F5F5"/>
            <w:tcMar>
              <w:top w:w="70" w:type="dxa"/>
              <w:left w:w="90" w:type="dxa"/>
              <w:bottom w:w="70" w:type="dxa"/>
              <w:right w:w="90" w:type="dxa"/>
            </w:tcMar>
          </w:tcPr>
          <w:p w:rsidRPr="002B5B6B" w:rsidR="002B5B6B" w:rsidP="002B5B6B" w:rsidRDefault="002B5B6B" w14:paraId="46294A52"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Prose</w:t>
            </w:r>
          </w:p>
        </w:tc>
      </w:tr>
      <w:tr w:rsidRPr="002B5B6B" w:rsidR="002B5B6B" w:rsidTr="009F690F" w14:paraId="2DA8D05B" w14:textId="77777777">
        <w:tblPrEx>
          <w:tblCellMar>
            <w:top w:w="0" w:type="dxa"/>
            <w:bottom w:w="0" w:type="dxa"/>
          </w:tblCellMar>
        </w:tblPrEx>
        <w:tc>
          <w:tcPr>
            <w:tcW w:w="2400" w:type="dxa"/>
            <w:shd w:val="clear" w:color="auto" w:fill="FFFFFF"/>
            <w:tcMar>
              <w:top w:w="70" w:type="dxa"/>
              <w:left w:w="90" w:type="dxa"/>
              <w:bottom w:w="70" w:type="dxa"/>
              <w:right w:w="90" w:type="dxa"/>
            </w:tcMar>
          </w:tcPr>
          <w:p w:rsidRPr="002B5B6B" w:rsidR="002B5B6B" w:rsidP="002B5B6B" w:rsidRDefault="002B5B6B" w14:paraId="787FAC65"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9C6B1F"/>
                <w:kern w:val="0"/>
                <w:sz w:val="17"/>
                <w:szCs w:val="17"/>
                <w:lang w:eastAsia="en-GB"/>
                <w14:ligatures w14:val="none"/>
              </w:rPr>
              <w:t>DISILLUSION IN AMERICA</w:t>
            </w:r>
          </w:p>
        </w:tc>
        <w:tc>
          <w:tcPr>
            <w:tcW w:w="3350" w:type="dxa"/>
            <w:shd w:val="clear" w:color="auto" w:fill="FFFFFF"/>
            <w:tcMar>
              <w:top w:w="70" w:type="dxa"/>
              <w:left w:w="90" w:type="dxa"/>
              <w:bottom w:w="70" w:type="dxa"/>
              <w:right w:w="90" w:type="dxa"/>
            </w:tcMar>
          </w:tcPr>
          <w:p w:rsidRPr="002B5B6B" w:rsidR="002B5B6B" w:rsidP="002B5B6B" w:rsidRDefault="002B5B6B" w14:paraId="5505A20A"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i/>
                <w:iCs/>
                <w:kern w:val="0"/>
                <w:sz w:val="18"/>
                <w:szCs w:val="18"/>
                <w:lang w:eastAsia="en-GB"/>
                <w14:ligatures w14:val="none"/>
              </w:rPr>
              <w:t>Selected Poems</w:t>
            </w:r>
          </w:p>
        </w:tc>
        <w:tc>
          <w:tcPr>
            <w:tcW w:w="1900" w:type="dxa"/>
            <w:shd w:val="clear" w:color="auto" w:fill="FFFFFF"/>
            <w:tcMar>
              <w:top w:w="70" w:type="dxa"/>
              <w:left w:w="90" w:type="dxa"/>
              <w:bottom w:w="70" w:type="dxa"/>
              <w:right w:w="90" w:type="dxa"/>
            </w:tcMar>
          </w:tcPr>
          <w:p w:rsidRPr="002B5B6B" w:rsidR="002B5B6B" w:rsidP="002B5B6B" w:rsidRDefault="002B5B6B" w14:paraId="54264381"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 xml:space="preserve">E </w:t>
            </w:r>
            <w:proofErr w:type="spellStart"/>
            <w:r w:rsidRPr="002B5B6B">
              <w:rPr>
                <w:rFonts w:ascii="Times New Roman" w:hAnsi="Times New Roman" w:eastAsia="Times New Roman" w:cs="Times New Roman"/>
                <w:kern w:val="0"/>
                <w:sz w:val="18"/>
                <w:szCs w:val="18"/>
                <w:lang w:eastAsia="en-GB"/>
                <w14:ligatures w14:val="none"/>
              </w:rPr>
              <w:t>E</w:t>
            </w:r>
            <w:proofErr w:type="spellEnd"/>
            <w:r w:rsidRPr="002B5B6B">
              <w:rPr>
                <w:rFonts w:ascii="Times New Roman" w:hAnsi="Times New Roman" w:eastAsia="Times New Roman" w:cs="Times New Roman"/>
                <w:kern w:val="0"/>
                <w:sz w:val="18"/>
                <w:szCs w:val="18"/>
                <w:lang w:eastAsia="en-GB"/>
                <w14:ligatures w14:val="none"/>
              </w:rPr>
              <w:t xml:space="preserve"> Cummings</w:t>
            </w:r>
          </w:p>
        </w:tc>
        <w:tc>
          <w:tcPr>
            <w:tcW w:w="900" w:type="dxa"/>
            <w:shd w:val="clear" w:color="auto" w:fill="FFFFFF"/>
            <w:tcMar>
              <w:top w:w="70" w:type="dxa"/>
              <w:left w:w="90" w:type="dxa"/>
              <w:bottom w:w="70" w:type="dxa"/>
              <w:right w:w="90" w:type="dxa"/>
            </w:tcMar>
          </w:tcPr>
          <w:p w:rsidRPr="002B5B6B" w:rsidR="002B5B6B" w:rsidP="002B5B6B" w:rsidRDefault="002B5B6B" w14:paraId="5AF89EF4"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1958</w:t>
            </w:r>
          </w:p>
        </w:tc>
        <w:tc>
          <w:tcPr>
            <w:tcW w:w="800" w:type="dxa"/>
            <w:shd w:val="clear" w:color="auto" w:fill="FFFFFF"/>
            <w:tcMar>
              <w:top w:w="70" w:type="dxa"/>
              <w:left w:w="90" w:type="dxa"/>
              <w:bottom w:w="70" w:type="dxa"/>
              <w:right w:w="90" w:type="dxa"/>
            </w:tcMar>
          </w:tcPr>
          <w:p w:rsidRPr="002B5B6B" w:rsidR="002B5B6B" w:rsidP="002B5B6B" w:rsidRDefault="002B5B6B" w14:paraId="0EF6D07C"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Poetry</w:t>
            </w:r>
          </w:p>
        </w:tc>
      </w:tr>
      <w:tr w:rsidRPr="002B5B6B" w:rsidR="002B5B6B" w:rsidTr="009F690F" w14:paraId="2F0AFC3D" w14:textId="77777777">
        <w:tblPrEx>
          <w:tblCellMar>
            <w:top w:w="0" w:type="dxa"/>
            <w:bottom w:w="0" w:type="dxa"/>
          </w:tblCellMar>
        </w:tblPrEx>
        <w:tc>
          <w:tcPr>
            <w:tcW w:w="2400" w:type="dxa"/>
            <w:shd w:val="clear" w:color="auto" w:fill="FFFFFF"/>
            <w:tcMar>
              <w:top w:w="70" w:type="dxa"/>
              <w:left w:w="90" w:type="dxa"/>
              <w:bottom w:w="70" w:type="dxa"/>
              <w:right w:w="90" w:type="dxa"/>
            </w:tcMar>
          </w:tcPr>
          <w:p w:rsidRPr="002B5B6B" w:rsidR="002B5B6B" w:rsidP="002B5B6B" w:rsidRDefault="002B5B6B" w14:paraId="404E0C73" w14:textId="77777777">
            <w:pPr>
              <w:spacing w:after="0" w:line="240" w:lineRule="auto"/>
              <w:rPr>
                <w:rFonts w:ascii="Times New Roman" w:hAnsi="Times New Roman" w:eastAsia="Times New Roman" w:cs="Times New Roman"/>
                <w:kern w:val="0"/>
                <w:sz w:val="20"/>
                <w:szCs w:val="20"/>
                <w:lang w:eastAsia="en-GB"/>
                <w14:ligatures w14:val="none"/>
              </w:rPr>
            </w:pPr>
          </w:p>
        </w:tc>
        <w:tc>
          <w:tcPr>
            <w:tcW w:w="3350" w:type="dxa"/>
            <w:shd w:val="clear" w:color="auto" w:fill="FFFFFF"/>
            <w:tcMar>
              <w:top w:w="70" w:type="dxa"/>
              <w:left w:w="90" w:type="dxa"/>
              <w:bottom w:w="70" w:type="dxa"/>
              <w:right w:w="90" w:type="dxa"/>
            </w:tcMar>
          </w:tcPr>
          <w:p w:rsidRPr="002B5B6B" w:rsidR="002B5B6B" w:rsidP="002B5B6B" w:rsidRDefault="002B5B6B" w14:paraId="0D406602"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i/>
                <w:iCs/>
                <w:kern w:val="0"/>
                <w:sz w:val="18"/>
                <w:szCs w:val="18"/>
                <w:lang w:eastAsia="en-GB"/>
                <w14:ligatures w14:val="none"/>
              </w:rPr>
              <w:t>Netherland</w:t>
            </w:r>
          </w:p>
        </w:tc>
        <w:tc>
          <w:tcPr>
            <w:tcW w:w="1900" w:type="dxa"/>
            <w:shd w:val="clear" w:color="auto" w:fill="FFFFFF"/>
            <w:tcMar>
              <w:top w:w="70" w:type="dxa"/>
              <w:left w:w="90" w:type="dxa"/>
              <w:bottom w:w="70" w:type="dxa"/>
              <w:right w:w="90" w:type="dxa"/>
            </w:tcMar>
          </w:tcPr>
          <w:p w:rsidRPr="002B5B6B" w:rsidR="002B5B6B" w:rsidP="002B5B6B" w:rsidRDefault="002B5B6B" w14:paraId="7A96001D"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Joseph O'Neill</w:t>
            </w:r>
          </w:p>
        </w:tc>
        <w:tc>
          <w:tcPr>
            <w:tcW w:w="900" w:type="dxa"/>
            <w:shd w:val="clear" w:color="auto" w:fill="FFFFFF"/>
            <w:tcMar>
              <w:top w:w="70" w:type="dxa"/>
              <w:left w:w="90" w:type="dxa"/>
              <w:bottom w:w="70" w:type="dxa"/>
              <w:right w:w="90" w:type="dxa"/>
            </w:tcMar>
          </w:tcPr>
          <w:p w:rsidRPr="002B5B6B" w:rsidR="002B5B6B" w:rsidP="002B5B6B" w:rsidRDefault="002B5B6B" w14:paraId="678F4AE0"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2008</w:t>
            </w:r>
          </w:p>
        </w:tc>
        <w:tc>
          <w:tcPr>
            <w:tcW w:w="800" w:type="dxa"/>
            <w:shd w:val="clear" w:color="auto" w:fill="FFFFFF"/>
            <w:tcMar>
              <w:top w:w="70" w:type="dxa"/>
              <w:left w:w="90" w:type="dxa"/>
              <w:bottom w:w="70" w:type="dxa"/>
              <w:right w:w="90" w:type="dxa"/>
            </w:tcMar>
          </w:tcPr>
          <w:p w:rsidRPr="002B5B6B" w:rsidR="002B5B6B" w:rsidP="002B5B6B" w:rsidRDefault="002B5B6B" w14:paraId="7F385467"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Prose</w:t>
            </w:r>
          </w:p>
        </w:tc>
      </w:tr>
      <w:tr w:rsidRPr="002B5B6B" w:rsidR="002B5B6B" w:rsidTr="009F690F" w14:paraId="4A8FDA59" w14:textId="77777777">
        <w:tblPrEx>
          <w:tblCellMar>
            <w:top w:w="0" w:type="dxa"/>
            <w:bottom w:w="0" w:type="dxa"/>
          </w:tblCellMar>
        </w:tblPrEx>
        <w:tc>
          <w:tcPr>
            <w:tcW w:w="2400" w:type="dxa"/>
            <w:shd w:val="clear" w:color="auto" w:fill="F5F5F5"/>
            <w:tcMar>
              <w:top w:w="70" w:type="dxa"/>
              <w:left w:w="90" w:type="dxa"/>
              <w:bottom w:w="70" w:type="dxa"/>
              <w:right w:w="90" w:type="dxa"/>
            </w:tcMar>
          </w:tcPr>
          <w:p w:rsidRPr="002B5B6B" w:rsidR="002B5B6B" w:rsidP="002B5B6B" w:rsidRDefault="002B5B6B" w14:paraId="537B7DB6"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9C6B1F"/>
                <w:kern w:val="0"/>
                <w:sz w:val="17"/>
                <w:szCs w:val="17"/>
                <w:lang w:eastAsia="en-GB"/>
                <w14:ligatures w14:val="none"/>
              </w:rPr>
              <w:t>IRISH LITERATURE</w:t>
            </w:r>
          </w:p>
        </w:tc>
        <w:tc>
          <w:tcPr>
            <w:tcW w:w="3350" w:type="dxa"/>
            <w:shd w:val="clear" w:color="auto" w:fill="F5F5F5"/>
            <w:tcMar>
              <w:top w:w="70" w:type="dxa"/>
              <w:left w:w="90" w:type="dxa"/>
              <w:bottom w:w="70" w:type="dxa"/>
              <w:right w:w="90" w:type="dxa"/>
            </w:tcMar>
          </w:tcPr>
          <w:p w:rsidRPr="002B5B6B" w:rsidR="002B5B6B" w:rsidP="002B5B6B" w:rsidRDefault="002B5B6B" w14:paraId="439288E2"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i/>
                <w:iCs/>
                <w:kern w:val="0"/>
                <w:sz w:val="18"/>
                <w:szCs w:val="18"/>
                <w:lang w:eastAsia="en-GB"/>
                <w14:ligatures w14:val="none"/>
              </w:rPr>
              <w:t>Selected Poems (post-1900)</w:t>
            </w:r>
          </w:p>
        </w:tc>
        <w:tc>
          <w:tcPr>
            <w:tcW w:w="1900" w:type="dxa"/>
            <w:shd w:val="clear" w:color="auto" w:fill="F5F5F5"/>
            <w:tcMar>
              <w:top w:w="70" w:type="dxa"/>
              <w:left w:w="90" w:type="dxa"/>
              <w:bottom w:w="70" w:type="dxa"/>
              <w:right w:w="90" w:type="dxa"/>
            </w:tcMar>
          </w:tcPr>
          <w:p w:rsidRPr="002B5B6B" w:rsidR="002B5B6B" w:rsidP="002B5B6B" w:rsidRDefault="002B5B6B" w14:paraId="679A10CE"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W B Yeats</w:t>
            </w:r>
          </w:p>
        </w:tc>
        <w:tc>
          <w:tcPr>
            <w:tcW w:w="900" w:type="dxa"/>
            <w:shd w:val="clear" w:color="auto" w:fill="F5F5F5"/>
            <w:tcMar>
              <w:top w:w="70" w:type="dxa"/>
              <w:left w:w="90" w:type="dxa"/>
              <w:bottom w:w="70" w:type="dxa"/>
              <w:right w:w="90" w:type="dxa"/>
            </w:tcMar>
          </w:tcPr>
          <w:p w:rsidRPr="002B5B6B" w:rsidR="002B5B6B" w:rsidP="002B5B6B" w:rsidRDefault="002B5B6B" w14:paraId="1C838C59"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1939</w:t>
            </w:r>
          </w:p>
        </w:tc>
        <w:tc>
          <w:tcPr>
            <w:tcW w:w="800" w:type="dxa"/>
            <w:shd w:val="clear" w:color="auto" w:fill="F5F5F5"/>
            <w:tcMar>
              <w:top w:w="70" w:type="dxa"/>
              <w:left w:w="90" w:type="dxa"/>
              <w:bottom w:w="70" w:type="dxa"/>
              <w:right w:w="90" w:type="dxa"/>
            </w:tcMar>
          </w:tcPr>
          <w:p w:rsidRPr="002B5B6B" w:rsidR="002B5B6B" w:rsidP="002B5B6B" w:rsidRDefault="002B5B6B" w14:paraId="7DAC002E"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Poetry</w:t>
            </w:r>
          </w:p>
        </w:tc>
      </w:tr>
      <w:tr w:rsidRPr="002B5B6B" w:rsidR="002B5B6B" w:rsidTr="009F690F" w14:paraId="09CF3323" w14:textId="77777777">
        <w:tblPrEx>
          <w:tblCellMar>
            <w:top w:w="0" w:type="dxa"/>
            <w:bottom w:w="0" w:type="dxa"/>
          </w:tblCellMar>
        </w:tblPrEx>
        <w:tc>
          <w:tcPr>
            <w:tcW w:w="2400" w:type="dxa"/>
            <w:shd w:val="clear" w:color="auto" w:fill="F5F5F5"/>
            <w:tcMar>
              <w:top w:w="70" w:type="dxa"/>
              <w:left w:w="90" w:type="dxa"/>
              <w:bottom w:w="70" w:type="dxa"/>
              <w:right w:w="90" w:type="dxa"/>
            </w:tcMar>
          </w:tcPr>
          <w:p w:rsidRPr="002B5B6B" w:rsidR="002B5B6B" w:rsidP="002B5B6B" w:rsidRDefault="002B5B6B" w14:paraId="0BB86911" w14:textId="77777777">
            <w:pPr>
              <w:spacing w:after="0" w:line="240" w:lineRule="auto"/>
              <w:rPr>
                <w:rFonts w:ascii="Times New Roman" w:hAnsi="Times New Roman" w:eastAsia="Times New Roman" w:cs="Times New Roman"/>
                <w:kern w:val="0"/>
                <w:sz w:val="20"/>
                <w:szCs w:val="20"/>
                <w:lang w:eastAsia="en-GB"/>
                <w14:ligatures w14:val="none"/>
              </w:rPr>
            </w:pPr>
          </w:p>
        </w:tc>
        <w:tc>
          <w:tcPr>
            <w:tcW w:w="3350" w:type="dxa"/>
            <w:shd w:val="clear" w:color="auto" w:fill="F5F5F5"/>
            <w:tcMar>
              <w:top w:w="70" w:type="dxa"/>
              <w:left w:w="90" w:type="dxa"/>
              <w:bottom w:w="70" w:type="dxa"/>
              <w:right w:w="90" w:type="dxa"/>
            </w:tcMar>
          </w:tcPr>
          <w:p w:rsidRPr="002B5B6B" w:rsidR="002B5B6B" w:rsidP="002B5B6B" w:rsidRDefault="002B5B6B" w14:paraId="3CA377C2"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i/>
                <w:iCs/>
                <w:kern w:val="0"/>
                <w:sz w:val="18"/>
                <w:szCs w:val="18"/>
                <w:lang w:eastAsia="en-GB"/>
                <w14:ligatures w14:val="none"/>
              </w:rPr>
              <w:t xml:space="preserve">Love and </w:t>
            </w:r>
            <w:proofErr w:type="gramStart"/>
            <w:r w:rsidRPr="002B5B6B">
              <w:rPr>
                <w:rFonts w:ascii="Times New Roman" w:hAnsi="Times New Roman" w:eastAsia="Times New Roman" w:cs="Times New Roman"/>
                <w:i/>
                <w:iCs/>
                <w:kern w:val="0"/>
                <w:sz w:val="18"/>
                <w:szCs w:val="18"/>
                <w:lang w:eastAsia="en-GB"/>
                <w14:ligatures w14:val="none"/>
              </w:rPr>
              <w:t>Summer</w:t>
            </w:r>
            <w:proofErr w:type="gramEnd"/>
          </w:p>
        </w:tc>
        <w:tc>
          <w:tcPr>
            <w:tcW w:w="1900" w:type="dxa"/>
            <w:shd w:val="clear" w:color="auto" w:fill="F5F5F5"/>
            <w:tcMar>
              <w:top w:w="70" w:type="dxa"/>
              <w:left w:w="90" w:type="dxa"/>
              <w:bottom w:w="70" w:type="dxa"/>
              <w:right w:w="90" w:type="dxa"/>
            </w:tcMar>
          </w:tcPr>
          <w:p w:rsidRPr="002B5B6B" w:rsidR="002B5B6B" w:rsidP="002B5B6B" w:rsidRDefault="002B5B6B" w14:paraId="66362B5C"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William Trevor</w:t>
            </w:r>
          </w:p>
        </w:tc>
        <w:tc>
          <w:tcPr>
            <w:tcW w:w="900" w:type="dxa"/>
            <w:shd w:val="clear" w:color="auto" w:fill="F5F5F5"/>
            <w:tcMar>
              <w:top w:w="70" w:type="dxa"/>
              <w:left w:w="90" w:type="dxa"/>
              <w:bottom w:w="70" w:type="dxa"/>
              <w:right w:w="90" w:type="dxa"/>
            </w:tcMar>
          </w:tcPr>
          <w:p w:rsidRPr="002B5B6B" w:rsidR="002B5B6B" w:rsidP="002B5B6B" w:rsidRDefault="002B5B6B" w14:paraId="472A591D"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2009</w:t>
            </w:r>
          </w:p>
        </w:tc>
        <w:tc>
          <w:tcPr>
            <w:tcW w:w="800" w:type="dxa"/>
            <w:shd w:val="clear" w:color="auto" w:fill="F5F5F5"/>
            <w:tcMar>
              <w:top w:w="70" w:type="dxa"/>
              <w:left w:w="90" w:type="dxa"/>
              <w:bottom w:w="70" w:type="dxa"/>
              <w:right w:w="90" w:type="dxa"/>
            </w:tcMar>
          </w:tcPr>
          <w:p w:rsidRPr="002B5B6B" w:rsidR="002B5B6B" w:rsidP="002B5B6B" w:rsidRDefault="002B5B6B" w14:paraId="3EA98E91"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Prose</w:t>
            </w:r>
          </w:p>
        </w:tc>
      </w:tr>
      <w:tr w:rsidRPr="002B5B6B" w:rsidR="002B5B6B" w:rsidTr="009F690F" w14:paraId="047FC0E7" w14:textId="77777777">
        <w:tblPrEx>
          <w:tblCellMar>
            <w:top w:w="0" w:type="dxa"/>
            <w:bottom w:w="0" w:type="dxa"/>
          </w:tblCellMar>
        </w:tblPrEx>
        <w:tc>
          <w:tcPr>
            <w:tcW w:w="2400" w:type="dxa"/>
            <w:shd w:val="clear" w:color="auto" w:fill="FFFFFF"/>
            <w:tcMar>
              <w:top w:w="70" w:type="dxa"/>
              <w:left w:w="90" w:type="dxa"/>
              <w:bottom w:w="70" w:type="dxa"/>
              <w:right w:w="90" w:type="dxa"/>
            </w:tcMar>
          </w:tcPr>
          <w:p w:rsidRPr="002B5B6B" w:rsidR="002B5B6B" w:rsidP="002B5B6B" w:rsidRDefault="002B5B6B" w14:paraId="6CE96CC0"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9C6B1F"/>
                <w:kern w:val="0"/>
                <w:sz w:val="17"/>
                <w:szCs w:val="17"/>
                <w:lang w:eastAsia="en-GB"/>
                <w14:ligatures w14:val="none"/>
              </w:rPr>
              <w:t>THE CONTEMPORARY WORLD</w:t>
            </w:r>
          </w:p>
        </w:tc>
        <w:tc>
          <w:tcPr>
            <w:tcW w:w="3350" w:type="dxa"/>
            <w:shd w:val="clear" w:color="auto" w:fill="FFFFFF"/>
            <w:tcMar>
              <w:top w:w="70" w:type="dxa"/>
              <w:left w:w="90" w:type="dxa"/>
              <w:bottom w:w="70" w:type="dxa"/>
              <w:right w:w="90" w:type="dxa"/>
            </w:tcMar>
          </w:tcPr>
          <w:p w:rsidRPr="002B5B6B" w:rsidR="002B5B6B" w:rsidP="002B5B6B" w:rsidRDefault="002B5B6B" w14:paraId="51FDF3F1"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i/>
                <w:iCs/>
                <w:kern w:val="0"/>
                <w:sz w:val="18"/>
                <w:szCs w:val="18"/>
                <w:lang w:eastAsia="en-GB"/>
                <w14:ligatures w14:val="none"/>
              </w:rPr>
              <w:t>District and Circle</w:t>
            </w:r>
          </w:p>
        </w:tc>
        <w:tc>
          <w:tcPr>
            <w:tcW w:w="1900" w:type="dxa"/>
            <w:shd w:val="clear" w:color="auto" w:fill="FFFFFF"/>
            <w:tcMar>
              <w:top w:w="70" w:type="dxa"/>
              <w:left w:w="90" w:type="dxa"/>
              <w:bottom w:w="70" w:type="dxa"/>
              <w:right w:w="90" w:type="dxa"/>
            </w:tcMar>
          </w:tcPr>
          <w:p w:rsidRPr="002B5B6B" w:rsidR="002B5B6B" w:rsidP="002B5B6B" w:rsidRDefault="002B5B6B" w14:paraId="16843780"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Seamus Heaney</w:t>
            </w:r>
          </w:p>
        </w:tc>
        <w:tc>
          <w:tcPr>
            <w:tcW w:w="900" w:type="dxa"/>
            <w:shd w:val="clear" w:color="auto" w:fill="FFFFFF"/>
            <w:tcMar>
              <w:top w:w="70" w:type="dxa"/>
              <w:left w:w="90" w:type="dxa"/>
              <w:bottom w:w="70" w:type="dxa"/>
              <w:right w:w="90" w:type="dxa"/>
            </w:tcMar>
          </w:tcPr>
          <w:p w:rsidRPr="002B5B6B" w:rsidR="002B5B6B" w:rsidP="002B5B6B" w:rsidRDefault="002B5B6B" w14:paraId="6951DFE5"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2006</w:t>
            </w:r>
          </w:p>
        </w:tc>
        <w:tc>
          <w:tcPr>
            <w:tcW w:w="800" w:type="dxa"/>
            <w:shd w:val="clear" w:color="auto" w:fill="FFFFFF"/>
            <w:tcMar>
              <w:top w:w="70" w:type="dxa"/>
              <w:left w:w="90" w:type="dxa"/>
              <w:bottom w:w="70" w:type="dxa"/>
              <w:right w:w="90" w:type="dxa"/>
            </w:tcMar>
          </w:tcPr>
          <w:p w:rsidRPr="002B5B6B" w:rsidR="002B5B6B" w:rsidP="002B5B6B" w:rsidRDefault="002B5B6B" w14:paraId="05074F74"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Poetry</w:t>
            </w:r>
          </w:p>
        </w:tc>
      </w:tr>
      <w:tr w:rsidRPr="002B5B6B" w:rsidR="002B5B6B" w:rsidTr="009F690F" w14:paraId="0C0AAFC5" w14:textId="77777777">
        <w:tblPrEx>
          <w:tblCellMar>
            <w:top w:w="0" w:type="dxa"/>
            <w:bottom w:w="0" w:type="dxa"/>
          </w:tblCellMar>
        </w:tblPrEx>
        <w:tc>
          <w:tcPr>
            <w:tcW w:w="2400" w:type="dxa"/>
            <w:shd w:val="clear" w:color="auto" w:fill="FFFFFF"/>
            <w:tcMar>
              <w:top w:w="70" w:type="dxa"/>
              <w:left w:w="90" w:type="dxa"/>
              <w:bottom w:w="70" w:type="dxa"/>
              <w:right w:w="90" w:type="dxa"/>
            </w:tcMar>
          </w:tcPr>
          <w:p w:rsidRPr="002B5B6B" w:rsidR="002B5B6B" w:rsidP="002B5B6B" w:rsidRDefault="002B5B6B" w14:paraId="34181464" w14:textId="77777777">
            <w:pPr>
              <w:spacing w:after="0" w:line="240" w:lineRule="auto"/>
              <w:rPr>
                <w:rFonts w:ascii="Times New Roman" w:hAnsi="Times New Roman" w:eastAsia="Times New Roman" w:cs="Times New Roman"/>
                <w:kern w:val="0"/>
                <w:sz w:val="20"/>
                <w:szCs w:val="20"/>
                <w:lang w:eastAsia="en-GB"/>
                <w14:ligatures w14:val="none"/>
              </w:rPr>
            </w:pPr>
          </w:p>
        </w:tc>
        <w:tc>
          <w:tcPr>
            <w:tcW w:w="3350" w:type="dxa"/>
            <w:shd w:val="clear" w:color="auto" w:fill="FFFFFF"/>
            <w:tcMar>
              <w:top w:w="70" w:type="dxa"/>
              <w:left w:w="90" w:type="dxa"/>
              <w:bottom w:w="70" w:type="dxa"/>
              <w:right w:w="90" w:type="dxa"/>
            </w:tcMar>
          </w:tcPr>
          <w:p w:rsidRPr="002B5B6B" w:rsidR="002B5B6B" w:rsidP="002B5B6B" w:rsidRDefault="002B5B6B" w14:paraId="1AD31C31"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i/>
                <w:iCs/>
                <w:kern w:val="0"/>
                <w:sz w:val="18"/>
                <w:szCs w:val="18"/>
                <w:lang w:eastAsia="en-GB"/>
                <w14:ligatures w14:val="none"/>
              </w:rPr>
              <w:t>Saturday</w:t>
            </w:r>
          </w:p>
        </w:tc>
        <w:tc>
          <w:tcPr>
            <w:tcW w:w="1900" w:type="dxa"/>
            <w:shd w:val="clear" w:color="auto" w:fill="FFFFFF"/>
            <w:tcMar>
              <w:top w:w="70" w:type="dxa"/>
              <w:left w:w="90" w:type="dxa"/>
              <w:bottom w:w="70" w:type="dxa"/>
              <w:right w:w="90" w:type="dxa"/>
            </w:tcMar>
          </w:tcPr>
          <w:p w:rsidRPr="002B5B6B" w:rsidR="002B5B6B" w:rsidP="002B5B6B" w:rsidRDefault="002B5B6B" w14:paraId="2FED51CD"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Ian McEwan</w:t>
            </w:r>
          </w:p>
        </w:tc>
        <w:tc>
          <w:tcPr>
            <w:tcW w:w="900" w:type="dxa"/>
            <w:shd w:val="clear" w:color="auto" w:fill="FFFFFF"/>
            <w:tcMar>
              <w:top w:w="70" w:type="dxa"/>
              <w:left w:w="90" w:type="dxa"/>
              <w:bottom w:w="70" w:type="dxa"/>
              <w:right w:w="90" w:type="dxa"/>
            </w:tcMar>
          </w:tcPr>
          <w:p w:rsidRPr="002B5B6B" w:rsidR="002B5B6B" w:rsidP="002B5B6B" w:rsidRDefault="002B5B6B" w14:paraId="3E6802AF"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2005</w:t>
            </w:r>
          </w:p>
        </w:tc>
        <w:tc>
          <w:tcPr>
            <w:tcW w:w="800" w:type="dxa"/>
            <w:shd w:val="clear" w:color="auto" w:fill="FFFFFF"/>
            <w:tcMar>
              <w:top w:w="70" w:type="dxa"/>
              <w:left w:w="90" w:type="dxa"/>
              <w:bottom w:w="70" w:type="dxa"/>
              <w:right w:w="90" w:type="dxa"/>
            </w:tcMar>
          </w:tcPr>
          <w:p w:rsidRPr="002B5B6B" w:rsidR="002B5B6B" w:rsidP="002B5B6B" w:rsidRDefault="002B5B6B" w14:paraId="373BCBEA"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Prose</w:t>
            </w:r>
          </w:p>
        </w:tc>
      </w:tr>
      <w:tr w:rsidRPr="002B5B6B" w:rsidR="002B5B6B" w:rsidTr="009F690F" w14:paraId="28023AA4" w14:textId="77777777">
        <w:tblPrEx>
          <w:tblCellMar>
            <w:top w:w="0" w:type="dxa"/>
            <w:bottom w:w="0" w:type="dxa"/>
          </w:tblCellMar>
        </w:tblPrEx>
        <w:tc>
          <w:tcPr>
            <w:tcW w:w="2400" w:type="dxa"/>
            <w:shd w:val="clear" w:color="auto" w:fill="F5F5F5"/>
            <w:tcMar>
              <w:top w:w="70" w:type="dxa"/>
              <w:left w:w="90" w:type="dxa"/>
              <w:bottom w:w="70" w:type="dxa"/>
              <w:right w:w="90" w:type="dxa"/>
            </w:tcMar>
          </w:tcPr>
          <w:p w:rsidRPr="002B5B6B" w:rsidR="002B5B6B" w:rsidP="002B5B6B" w:rsidRDefault="002B5B6B" w14:paraId="1105D14A"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9C6B1F"/>
                <w:kern w:val="0"/>
                <w:sz w:val="17"/>
                <w:szCs w:val="17"/>
                <w:lang w:eastAsia="en-GB"/>
                <w14:ligatures w14:val="none"/>
              </w:rPr>
              <w:t>RELATIONSHIPS AND CHANGE</w:t>
            </w:r>
          </w:p>
        </w:tc>
        <w:tc>
          <w:tcPr>
            <w:tcW w:w="3350" w:type="dxa"/>
            <w:shd w:val="clear" w:color="auto" w:fill="F5F5F5"/>
            <w:tcMar>
              <w:top w:w="70" w:type="dxa"/>
              <w:left w:w="90" w:type="dxa"/>
              <w:bottom w:w="70" w:type="dxa"/>
              <w:right w:w="90" w:type="dxa"/>
            </w:tcMar>
          </w:tcPr>
          <w:p w:rsidRPr="002B5B6B" w:rsidR="002B5B6B" w:rsidP="002B5B6B" w:rsidRDefault="002B5B6B" w14:paraId="273ACA9E"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i/>
                <w:iCs/>
                <w:kern w:val="0"/>
                <w:sz w:val="18"/>
                <w:szCs w:val="18"/>
                <w:lang w:eastAsia="en-GB"/>
                <w14:ligatures w14:val="none"/>
              </w:rPr>
              <w:t>Of Mutability</w:t>
            </w:r>
          </w:p>
        </w:tc>
        <w:tc>
          <w:tcPr>
            <w:tcW w:w="1900" w:type="dxa"/>
            <w:shd w:val="clear" w:color="auto" w:fill="F5F5F5"/>
            <w:tcMar>
              <w:top w:w="70" w:type="dxa"/>
              <w:left w:w="90" w:type="dxa"/>
              <w:bottom w:w="70" w:type="dxa"/>
              <w:right w:w="90" w:type="dxa"/>
            </w:tcMar>
          </w:tcPr>
          <w:p w:rsidRPr="002B5B6B" w:rsidR="002B5B6B" w:rsidP="002B5B6B" w:rsidRDefault="002B5B6B" w14:paraId="157BD4DC"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Jo Shapcott</w:t>
            </w:r>
          </w:p>
        </w:tc>
        <w:tc>
          <w:tcPr>
            <w:tcW w:w="900" w:type="dxa"/>
            <w:shd w:val="clear" w:color="auto" w:fill="F5F5F5"/>
            <w:tcMar>
              <w:top w:w="70" w:type="dxa"/>
              <w:left w:w="90" w:type="dxa"/>
              <w:bottom w:w="70" w:type="dxa"/>
              <w:right w:w="90" w:type="dxa"/>
            </w:tcMar>
          </w:tcPr>
          <w:p w:rsidRPr="002B5B6B" w:rsidR="002B5B6B" w:rsidP="002B5B6B" w:rsidRDefault="002B5B6B" w14:paraId="4AA1BE02"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2011</w:t>
            </w:r>
          </w:p>
        </w:tc>
        <w:tc>
          <w:tcPr>
            <w:tcW w:w="800" w:type="dxa"/>
            <w:shd w:val="clear" w:color="auto" w:fill="F5F5F5"/>
            <w:tcMar>
              <w:top w:w="70" w:type="dxa"/>
              <w:left w:w="90" w:type="dxa"/>
              <w:bottom w:w="70" w:type="dxa"/>
              <w:right w:w="90" w:type="dxa"/>
            </w:tcMar>
          </w:tcPr>
          <w:p w:rsidRPr="002B5B6B" w:rsidR="002B5B6B" w:rsidP="002B5B6B" w:rsidRDefault="002B5B6B" w14:paraId="3A033482"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Poetry</w:t>
            </w:r>
          </w:p>
        </w:tc>
      </w:tr>
      <w:tr w:rsidRPr="002B5B6B" w:rsidR="002B5B6B" w:rsidTr="009F690F" w14:paraId="338F8E5F" w14:textId="77777777">
        <w:tblPrEx>
          <w:tblCellMar>
            <w:top w:w="0" w:type="dxa"/>
            <w:bottom w:w="0" w:type="dxa"/>
          </w:tblCellMar>
        </w:tblPrEx>
        <w:tc>
          <w:tcPr>
            <w:tcW w:w="2400" w:type="dxa"/>
            <w:shd w:val="clear" w:color="auto" w:fill="F5F5F5"/>
            <w:tcMar>
              <w:top w:w="70" w:type="dxa"/>
              <w:left w:w="90" w:type="dxa"/>
              <w:bottom w:w="70" w:type="dxa"/>
              <w:right w:w="90" w:type="dxa"/>
            </w:tcMar>
          </w:tcPr>
          <w:p w:rsidRPr="002B5B6B" w:rsidR="002B5B6B" w:rsidP="002B5B6B" w:rsidRDefault="002B5B6B" w14:paraId="78907021" w14:textId="77777777">
            <w:pPr>
              <w:spacing w:after="0" w:line="240" w:lineRule="auto"/>
              <w:rPr>
                <w:rFonts w:ascii="Times New Roman" w:hAnsi="Times New Roman" w:eastAsia="Times New Roman" w:cs="Times New Roman"/>
                <w:kern w:val="0"/>
                <w:sz w:val="20"/>
                <w:szCs w:val="20"/>
                <w:lang w:eastAsia="en-GB"/>
                <w14:ligatures w14:val="none"/>
              </w:rPr>
            </w:pPr>
          </w:p>
        </w:tc>
        <w:tc>
          <w:tcPr>
            <w:tcW w:w="3350" w:type="dxa"/>
            <w:shd w:val="clear" w:color="auto" w:fill="F5F5F5"/>
            <w:tcMar>
              <w:top w:w="70" w:type="dxa"/>
              <w:left w:w="90" w:type="dxa"/>
              <w:bottom w:w="70" w:type="dxa"/>
              <w:right w:w="90" w:type="dxa"/>
            </w:tcMar>
          </w:tcPr>
          <w:p w:rsidRPr="002B5B6B" w:rsidR="002B5B6B" w:rsidP="002B5B6B" w:rsidRDefault="002B5B6B" w14:paraId="582A97ED"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i/>
                <w:iCs/>
                <w:kern w:val="0"/>
                <w:sz w:val="18"/>
                <w:szCs w:val="18"/>
                <w:lang w:eastAsia="en-GB"/>
                <w14:ligatures w14:val="none"/>
              </w:rPr>
              <w:t>Revolutionary Road</w:t>
            </w:r>
          </w:p>
        </w:tc>
        <w:tc>
          <w:tcPr>
            <w:tcW w:w="1900" w:type="dxa"/>
            <w:shd w:val="clear" w:color="auto" w:fill="F5F5F5"/>
            <w:tcMar>
              <w:top w:w="70" w:type="dxa"/>
              <w:left w:w="90" w:type="dxa"/>
              <w:bottom w:w="70" w:type="dxa"/>
              <w:right w:w="90" w:type="dxa"/>
            </w:tcMar>
          </w:tcPr>
          <w:p w:rsidRPr="002B5B6B" w:rsidR="002B5B6B" w:rsidP="002B5B6B" w:rsidRDefault="002B5B6B" w14:paraId="75133556"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Richard Yates</w:t>
            </w:r>
          </w:p>
        </w:tc>
        <w:tc>
          <w:tcPr>
            <w:tcW w:w="900" w:type="dxa"/>
            <w:shd w:val="clear" w:color="auto" w:fill="F5F5F5"/>
            <w:tcMar>
              <w:top w:w="70" w:type="dxa"/>
              <w:left w:w="90" w:type="dxa"/>
              <w:bottom w:w="70" w:type="dxa"/>
              <w:right w:w="90" w:type="dxa"/>
            </w:tcMar>
          </w:tcPr>
          <w:p w:rsidRPr="002B5B6B" w:rsidR="002B5B6B" w:rsidP="002B5B6B" w:rsidRDefault="002B5B6B" w14:paraId="7CF22710"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1961</w:t>
            </w:r>
          </w:p>
        </w:tc>
        <w:tc>
          <w:tcPr>
            <w:tcW w:w="800" w:type="dxa"/>
            <w:shd w:val="clear" w:color="auto" w:fill="F5F5F5"/>
            <w:tcMar>
              <w:top w:w="70" w:type="dxa"/>
              <w:left w:w="90" w:type="dxa"/>
              <w:bottom w:w="70" w:type="dxa"/>
              <w:right w:w="90" w:type="dxa"/>
            </w:tcMar>
          </w:tcPr>
          <w:p w:rsidRPr="002B5B6B" w:rsidR="002B5B6B" w:rsidP="002B5B6B" w:rsidRDefault="002B5B6B" w14:paraId="70D196B5"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Prose</w:t>
            </w:r>
          </w:p>
        </w:tc>
      </w:tr>
      <w:tr w:rsidRPr="002B5B6B" w:rsidR="002B5B6B" w:rsidTr="009F690F" w14:paraId="7903A7F3" w14:textId="77777777">
        <w:tblPrEx>
          <w:tblCellMar>
            <w:top w:w="0" w:type="dxa"/>
            <w:bottom w:w="0" w:type="dxa"/>
          </w:tblCellMar>
        </w:tblPrEx>
        <w:tc>
          <w:tcPr>
            <w:tcW w:w="2400" w:type="dxa"/>
            <w:shd w:val="clear" w:color="auto" w:fill="FFFFFF"/>
            <w:tcMar>
              <w:top w:w="70" w:type="dxa"/>
              <w:left w:w="90" w:type="dxa"/>
              <w:bottom w:w="70" w:type="dxa"/>
              <w:right w:w="90" w:type="dxa"/>
            </w:tcMar>
          </w:tcPr>
          <w:p w:rsidRPr="002B5B6B" w:rsidR="002B5B6B" w:rsidP="002B5B6B" w:rsidRDefault="002B5B6B" w14:paraId="2555ACA7"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9C6B1F"/>
                <w:kern w:val="0"/>
                <w:sz w:val="17"/>
                <w:szCs w:val="17"/>
                <w:lang w:eastAsia="en-GB"/>
                <w14:ligatures w14:val="none"/>
              </w:rPr>
              <w:t>TIME</w:t>
            </w:r>
          </w:p>
        </w:tc>
        <w:tc>
          <w:tcPr>
            <w:tcW w:w="3350" w:type="dxa"/>
            <w:shd w:val="clear" w:color="auto" w:fill="FFFFFF"/>
            <w:tcMar>
              <w:top w:w="70" w:type="dxa"/>
              <w:left w:w="90" w:type="dxa"/>
              <w:bottom w:w="70" w:type="dxa"/>
              <w:right w:w="90" w:type="dxa"/>
            </w:tcMar>
          </w:tcPr>
          <w:p w:rsidRPr="002B5B6B" w:rsidR="002B5B6B" w:rsidP="002B5B6B" w:rsidRDefault="002B5B6B" w14:paraId="62CD49D9"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i/>
                <w:iCs/>
                <w:kern w:val="0"/>
                <w:sz w:val="18"/>
                <w:szCs w:val="18"/>
                <w:lang w:eastAsia="en-GB"/>
                <w14:ligatures w14:val="none"/>
              </w:rPr>
              <w:t>Poems of 1912–13</w:t>
            </w:r>
          </w:p>
        </w:tc>
        <w:tc>
          <w:tcPr>
            <w:tcW w:w="1900" w:type="dxa"/>
            <w:shd w:val="clear" w:color="auto" w:fill="FFFFFF"/>
            <w:tcMar>
              <w:top w:w="70" w:type="dxa"/>
              <w:left w:w="90" w:type="dxa"/>
              <w:bottom w:w="70" w:type="dxa"/>
              <w:right w:w="90" w:type="dxa"/>
            </w:tcMar>
          </w:tcPr>
          <w:p w:rsidRPr="002B5B6B" w:rsidR="002B5B6B" w:rsidP="002B5B6B" w:rsidRDefault="002B5B6B" w14:paraId="7896F919"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Thomas Hardy</w:t>
            </w:r>
          </w:p>
        </w:tc>
        <w:tc>
          <w:tcPr>
            <w:tcW w:w="900" w:type="dxa"/>
            <w:shd w:val="clear" w:color="auto" w:fill="FFFFFF"/>
            <w:tcMar>
              <w:top w:w="70" w:type="dxa"/>
              <w:left w:w="90" w:type="dxa"/>
              <w:bottom w:w="70" w:type="dxa"/>
              <w:right w:w="90" w:type="dxa"/>
            </w:tcMar>
          </w:tcPr>
          <w:p w:rsidRPr="002B5B6B" w:rsidR="002B5B6B" w:rsidP="002B5B6B" w:rsidRDefault="002B5B6B" w14:paraId="52DF2A2B"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1913</w:t>
            </w:r>
          </w:p>
        </w:tc>
        <w:tc>
          <w:tcPr>
            <w:tcW w:w="800" w:type="dxa"/>
            <w:shd w:val="clear" w:color="auto" w:fill="FFFFFF"/>
            <w:tcMar>
              <w:top w:w="70" w:type="dxa"/>
              <w:left w:w="90" w:type="dxa"/>
              <w:bottom w:w="70" w:type="dxa"/>
              <w:right w:w="90" w:type="dxa"/>
            </w:tcMar>
          </w:tcPr>
          <w:p w:rsidRPr="002B5B6B" w:rsidR="002B5B6B" w:rsidP="002B5B6B" w:rsidRDefault="002B5B6B" w14:paraId="566197A6"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Poetry</w:t>
            </w:r>
          </w:p>
        </w:tc>
      </w:tr>
      <w:tr w:rsidRPr="002B5B6B" w:rsidR="002B5B6B" w:rsidTr="009F690F" w14:paraId="128CE726" w14:textId="77777777">
        <w:tblPrEx>
          <w:tblCellMar>
            <w:top w:w="0" w:type="dxa"/>
            <w:bottom w:w="0" w:type="dxa"/>
          </w:tblCellMar>
        </w:tblPrEx>
        <w:tc>
          <w:tcPr>
            <w:tcW w:w="2400" w:type="dxa"/>
            <w:shd w:val="clear" w:color="auto" w:fill="FFFFFF"/>
            <w:tcMar>
              <w:top w:w="70" w:type="dxa"/>
              <w:left w:w="90" w:type="dxa"/>
              <w:bottom w:w="70" w:type="dxa"/>
              <w:right w:w="90" w:type="dxa"/>
            </w:tcMar>
          </w:tcPr>
          <w:p w:rsidRPr="002B5B6B" w:rsidR="002B5B6B" w:rsidP="002B5B6B" w:rsidRDefault="002B5B6B" w14:paraId="1C4EFDA8" w14:textId="77777777">
            <w:pPr>
              <w:spacing w:after="0" w:line="240" w:lineRule="auto"/>
              <w:rPr>
                <w:rFonts w:ascii="Times New Roman" w:hAnsi="Times New Roman" w:eastAsia="Times New Roman" w:cs="Times New Roman"/>
                <w:kern w:val="0"/>
                <w:sz w:val="20"/>
                <w:szCs w:val="20"/>
                <w:lang w:eastAsia="en-GB"/>
                <w14:ligatures w14:val="none"/>
              </w:rPr>
            </w:pPr>
          </w:p>
        </w:tc>
        <w:tc>
          <w:tcPr>
            <w:tcW w:w="3350" w:type="dxa"/>
            <w:shd w:val="clear" w:color="auto" w:fill="FFFFFF"/>
            <w:tcMar>
              <w:top w:w="70" w:type="dxa"/>
              <w:left w:w="90" w:type="dxa"/>
              <w:bottom w:w="70" w:type="dxa"/>
              <w:right w:w="90" w:type="dxa"/>
            </w:tcMar>
          </w:tcPr>
          <w:p w:rsidRPr="002B5B6B" w:rsidR="002B5B6B" w:rsidP="002B5B6B" w:rsidRDefault="002B5B6B" w14:paraId="1D65CA8F"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i/>
                <w:iCs/>
                <w:kern w:val="0"/>
                <w:sz w:val="18"/>
                <w:szCs w:val="18"/>
                <w:lang w:eastAsia="en-GB"/>
                <w14:ligatures w14:val="none"/>
              </w:rPr>
              <w:t>Atonement</w:t>
            </w:r>
          </w:p>
        </w:tc>
        <w:tc>
          <w:tcPr>
            <w:tcW w:w="1900" w:type="dxa"/>
            <w:shd w:val="clear" w:color="auto" w:fill="FFFFFF"/>
            <w:tcMar>
              <w:top w:w="70" w:type="dxa"/>
              <w:left w:w="90" w:type="dxa"/>
              <w:bottom w:w="70" w:type="dxa"/>
              <w:right w:w="90" w:type="dxa"/>
            </w:tcMar>
          </w:tcPr>
          <w:p w:rsidRPr="002B5B6B" w:rsidR="002B5B6B" w:rsidP="002B5B6B" w:rsidRDefault="002B5B6B" w14:paraId="65189016"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Ian McEwan</w:t>
            </w:r>
          </w:p>
        </w:tc>
        <w:tc>
          <w:tcPr>
            <w:tcW w:w="900" w:type="dxa"/>
            <w:shd w:val="clear" w:color="auto" w:fill="FFFFFF"/>
            <w:tcMar>
              <w:top w:w="70" w:type="dxa"/>
              <w:left w:w="90" w:type="dxa"/>
              <w:bottom w:w="70" w:type="dxa"/>
              <w:right w:w="90" w:type="dxa"/>
            </w:tcMar>
          </w:tcPr>
          <w:p w:rsidRPr="002B5B6B" w:rsidR="002B5B6B" w:rsidP="002B5B6B" w:rsidRDefault="002B5B6B" w14:paraId="7A5C8869"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2001</w:t>
            </w:r>
          </w:p>
        </w:tc>
        <w:tc>
          <w:tcPr>
            <w:tcW w:w="800" w:type="dxa"/>
            <w:shd w:val="clear" w:color="auto" w:fill="FFFFFF"/>
            <w:tcMar>
              <w:top w:w="70" w:type="dxa"/>
              <w:left w:w="90" w:type="dxa"/>
              <w:bottom w:w="70" w:type="dxa"/>
              <w:right w:w="90" w:type="dxa"/>
            </w:tcMar>
          </w:tcPr>
          <w:p w:rsidRPr="002B5B6B" w:rsidR="002B5B6B" w:rsidP="002B5B6B" w:rsidRDefault="002B5B6B" w14:paraId="4AEA1DFA"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Prose</w:t>
            </w:r>
          </w:p>
        </w:tc>
      </w:tr>
      <w:tr w:rsidRPr="002B5B6B" w:rsidR="002B5B6B" w:rsidTr="009F690F" w14:paraId="37D1B5B4" w14:textId="77777777">
        <w:tblPrEx>
          <w:tblCellMar>
            <w:top w:w="0" w:type="dxa"/>
            <w:bottom w:w="0" w:type="dxa"/>
          </w:tblCellMar>
        </w:tblPrEx>
        <w:tc>
          <w:tcPr>
            <w:tcW w:w="2400" w:type="dxa"/>
            <w:shd w:val="clear" w:color="auto" w:fill="F5F5F5"/>
            <w:tcMar>
              <w:top w:w="70" w:type="dxa"/>
              <w:left w:w="90" w:type="dxa"/>
              <w:bottom w:w="70" w:type="dxa"/>
              <w:right w:w="90" w:type="dxa"/>
            </w:tcMar>
          </w:tcPr>
          <w:p w:rsidRPr="002B5B6B" w:rsidR="002B5B6B" w:rsidP="002B5B6B" w:rsidRDefault="002B5B6B" w14:paraId="428C62CA"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9C6B1F"/>
                <w:kern w:val="0"/>
                <w:sz w:val="17"/>
                <w:szCs w:val="17"/>
                <w:lang w:eastAsia="en-GB"/>
                <w14:ligatures w14:val="none"/>
              </w:rPr>
              <w:t>YOUNG WOMEN</w:t>
            </w:r>
          </w:p>
        </w:tc>
        <w:tc>
          <w:tcPr>
            <w:tcW w:w="3350" w:type="dxa"/>
            <w:shd w:val="clear" w:color="auto" w:fill="F5F5F5"/>
            <w:tcMar>
              <w:top w:w="70" w:type="dxa"/>
              <w:left w:w="90" w:type="dxa"/>
              <w:bottom w:w="70" w:type="dxa"/>
              <w:right w:w="90" w:type="dxa"/>
            </w:tcMar>
          </w:tcPr>
          <w:p w:rsidRPr="002B5B6B" w:rsidR="002B5B6B" w:rsidP="002B5B6B" w:rsidRDefault="002B5B6B" w14:paraId="1EB6ABE3"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i/>
                <w:iCs/>
                <w:kern w:val="0"/>
                <w:sz w:val="18"/>
                <w:szCs w:val="18"/>
                <w:lang w:eastAsia="en-GB"/>
                <w14:ligatures w14:val="none"/>
              </w:rPr>
              <w:t>Ariel</w:t>
            </w:r>
          </w:p>
        </w:tc>
        <w:tc>
          <w:tcPr>
            <w:tcW w:w="1900" w:type="dxa"/>
            <w:shd w:val="clear" w:color="auto" w:fill="F5F5F5"/>
            <w:tcMar>
              <w:top w:w="70" w:type="dxa"/>
              <w:left w:w="90" w:type="dxa"/>
              <w:bottom w:w="70" w:type="dxa"/>
              <w:right w:w="90" w:type="dxa"/>
            </w:tcMar>
          </w:tcPr>
          <w:p w:rsidRPr="002B5B6B" w:rsidR="002B5B6B" w:rsidP="002B5B6B" w:rsidRDefault="002B5B6B" w14:paraId="60ECE866"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Sylvia Plath</w:t>
            </w:r>
          </w:p>
        </w:tc>
        <w:tc>
          <w:tcPr>
            <w:tcW w:w="900" w:type="dxa"/>
            <w:shd w:val="clear" w:color="auto" w:fill="F5F5F5"/>
            <w:tcMar>
              <w:top w:w="70" w:type="dxa"/>
              <w:left w:w="90" w:type="dxa"/>
              <w:bottom w:w="70" w:type="dxa"/>
              <w:right w:w="90" w:type="dxa"/>
            </w:tcMar>
          </w:tcPr>
          <w:p w:rsidRPr="002B5B6B" w:rsidR="002B5B6B" w:rsidP="002B5B6B" w:rsidRDefault="002B5B6B" w14:paraId="7B9C6F16"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1965</w:t>
            </w:r>
          </w:p>
        </w:tc>
        <w:tc>
          <w:tcPr>
            <w:tcW w:w="800" w:type="dxa"/>
            <w:shd w:val="clear" w:color="auto" w:fill="F5F5F5"/>
            <w:tcMar>
              <w:top w:w="70" w:type="dxa"/>
              <w:left w:w="90" w:type="dxa"/>
              <w:bottom w:w="70" w:type="dxa"/>
              <w:right w:w="90" w:type="dxa"/>
            </w:tcMar>
          </w:tcPr>
          <w:p w:rsidRPr="002B5B6B" w:rsidR="002B5B6B" w:rsidP="002B5B6B" w:rsidRDefault="002B5B6B" w14:paraId="3B5E9D9F"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Poetry</w:t>
            </w:r>
          </w:p>
        </w:tc>
      </w:tr>
      <w:tr w:rsidRPr="002B5B6B" w:rsidR="002B5B6B" w:rsidTr="009F690F" w14:paraId="1324F7DE" w14:textId="77777777">
        <w:tblPrEx>
          <w:tblCellMar>
            <w:top w:w="0" w:type="dxa"/>
            <w:bottom w:w="0" w:type="dxa"/>
          </w:tblCellMar>
        </w:tblPrEx>
        <w:tc>
          <w:tcPr>
            <w:tcW w:w="2400" w:type="dxa"/>
            <w:shd w:val="clear" w:color="auto" w:fill="F5F5F5"/>
            <w:tcMar>
              <w:top w:w="70" w:type="dxa"/>
              <w:left w:w="90" w:type="dxa"/>
              <w:bottom w:w="70" w:type="dxa"/>
              <w:right w:w="90" w:type="dxa"/>
            </w:tcMar>
          </w:tcPr>
          <w:p w:rsidRPr="002B5B6B" w:rsidR="002B5B6B" w:rsidP="002B5B6B" w:rsidRDefault="002B5B6B" w14:paraId="0334852C" w14:textId="77777777">
            <w:pPr>
              <w:spacing w:after="0" w:line="240" w:lineRule="auto"/>
              <w:rPr>
                <w:rFonts w:ascii="Times New Roman" w:hAnsi="Times New Roman" w:eastAsia="Times New Roman" w:cs="Times New Roman"/>
                <w:kern w:val="0"/>
                <w:sz w:val="20"/>
                <w:szCs w:val="20"/>
                <w:lang w:eastAsia="en-GB"/>
                <w14:ligatures w14:val="none"/>
              </w:rPr>
            </w:pPr>
          </w:p>
        </w:tc>
        <w:tc>
          <w:tcPr>
            <w:tcW w:w="3350" w:type="dxa"/>
            <w:shd w:val="clear" w:color="auto" w:fill="F5F5F5"/>
            <w:tcMar>
              <w:top w:w="70" w:type="dxa"/>
              <w:left w:w="90" w:type="dxa"/>
              <w:bottom w:w="70" w:type="dxa"/>
              <w:right w:w="90" w:type="dxa"/>
            </w:tcMar>
          </w:tcPr>
          <w:p w:rsidRPr="002B5B6B" w:rsidR="002B5B6B" w:rsidP="002B5B6B" w:rsidRDefault="002B5B6B" w14:paraId="10E5A71A"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i/>
                <w:iCs/>
                <w:kern w:val="0"/>
                <w:sz w:val="18"/>
                <w:szCs w:val="18"/>
                <w:lang w:eastAsia="en-GB"/>
                <w14:ligatures w14:val="none"/>
              </w:rPr>
              <w:t>Purple Hibiscus</w:t>
            </w:r>
          </w:p>
        </w:tc>
        <w:tc>
          <w:tcPr>
            <w:tcW w:w="1900" w:type="dxa"/>
            <w:shd w:val="clear" w:color="auto" w:fill="F5F5F5"/>
            <w:tcMar>
              <w:top w:w="70" w:type="dxa"/>
              <w:left w:w="90" w:type="dxa"/>
              <w:bottom w:w="70" w:type="dxa"/>
              <w:right w:w="90" w:type="dxa"/>
            </w:tcMar>
          </w:tcPr>
          <w:p w:rsidRPr="002B5B6B" w:rsidR="002B5B6B" w:rsidP="002B5B6B" w:rsidRDefault="002B5B6B" w14:paraId="55485A2D"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Chimamanda Adichie</w:t>
            </w:r>
          </w:p>
        </w:tc>
        <w:tc>
          <w:tcPr>
            <w:tcW w:w="900" w:type="dxa"/>
            <w:shd w:val="clear" w:color="auto" w:fill="F5F5F5"/>
            <w:tcMar>
              <w:top w:w="70" w:type="dxa"/>
              <w:left w:w="90" w:type="dxa"/>
              <w:bottom w:w="70" w:type="dxa"/>
              <w:right w:w="90" w:type="dxa"/>
            </w:tcMar>
          </w:tcPr>
          <w:p w:rsidRPr="002B5B6B" w:rsidR="002B5B6B" w:rsidP="002B5B6B" w:rsidRDefault="002B5B6B" w14:paraId="53B85700"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2003</w:t>
            </w:r>
          </w:p>
        </w:tc>
        <w:tc>
          <w:tcPr>
            <w:tcW w:w="800" w:type="dxa"/>
            <w:shd w:val="clear" w:color="auto" w:fill="F5F5F5"/>
            <w:tcMar>
              <w:top w:w="70" w:type="dxa"/>
              <w:left w:w="90" w:type="dxa"/>
              <w:bottom w:w="70" w:type="dxa"/>
              <w:right w:w="90" w:type="dxa"/>
            </w:tcMar>
          </w:tcPr>
          <w:p w:rsidRPr="002B5B6B" w:rsidR="002B5B6B" w:rsidP="002B5B6B" w:rsidRDefault="002B5B6B" w14:paraId="61EE6EFE"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Prose</w:t>
            </w:r>
          </w:p>
        </w:tc>
      </w:tr>
      <w:tr w:rsidRPr="002B5B6B" w:rsidR="002B5B6B" w:rsidTr="009F690F" w14:paraId="628DD5EE" w14:textId="77777777">
        <w:tblPrEx>
          <w:tblCellMar>
            <w:top w:w="0" w:type="dxa"/>
            <w:bottom w:w="0" w:type="dxa"/>
          </w:tblCellMar>
        </w:tblPrEx>
        <w:tc>
          <w:tcPr>
            <w:tcW w:w="2400" w:type="dxa"/>
            <w:shd w:val="clear" w:color="auto" w:fill="FFFFFF"/>
            <w:tcMar>
              <w:top w:w="70" w:type="dxa"/>
              <w:left w:w="90" w:type="dxa"/>
              <w:bottom w:w="70" w:type="dxa"/>
              <w:right w:w="90" w:type="dxa"/>
            </w:tcMar>
          </w:tcPr>
          <w:p w:rsidRPr="002B5B6B" w:rsidR="002B5B6B" w:rsidP="002B5B6B" w:rsidRDefault="002B5B6B" w14:paraId="0C45C137"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9C6B1F"/>
                <w:kern w:val="0"/>
                <w:sz w:val="17"/>
                <w:szCs w:val="17"/>
                <w:lang w:eastAsia="en-GB"/>
                <w14:ligatures w14:val="none"/>
              </w:rPr>
              <w:t>YOUNG MEN</w:t>
            </w:r>
          </w:p>
        </w:tc>
        <w:tc>
          <w:tcPr>
            <w:tcW w:w="3350" w:type="dxa"/>
            <w:shd w:val="clear" w:color="auto" w:fill="FFFFFF"/>
            <w:tcMar>
              <w:top w:w="70" w:type="dxa"/>
              <w:left w:w="90" w:type="dxa"/>
              <w:bottom w:w="70" w:type="dxa"/>
              <w:right w:w="90" w:type="dxa"/>
            </w:tcMar>
          </w:tcPr>
          <w:p w:rsidRPr="002B5B6B" w:rsidR="002B5B6B" w:rsidP="002B5B6B" w:rsidRDefault="002B5B6B" w14:paraId="6B120BFB"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i/>
                <w:iCs/>
                <w:kern w:val="0"/>
                <w:sz w:val="18"/>
                <w:szCs w:val="18"/>
                <w:lang w:eastAsia="en-GB"/>
                <w14:ligatures w14:val="none"/>
              </w:rPr>
              <w:t>The Blue Book</w:t>
            </w:r>
          </w:p>
        </w:tc>
        <w:tc>
          <w:tcPr>
            <w:tcW w:w="1900" w:type="dxa"/>
            <w:shd w:val="clear" w:color="auto" w:fill="FFFFFF"/>
            <w:tcMar>
              <w:top w:w="70" w:type="dxa"/>
              <w:left w:w="90" w:type="dxa"/>
              <w:bottom w:w="70" w:type="dxa"/>
              <w:right w:w="90" w:type="dxa"/>
            </w:tcMar>
          </w:tcPr>
          <w:p w:rsidRPr="002B5B6B" w:rsidR="002B5B6B" w:rsidP="002B5B6B" w:rsidRDefault="002B5B6B" w14:paraId="2E629472"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Owen Sheers</w:t>
            </w:r>
          </w:p>
        </w:tc>
        <w:tc>
          <w:tcPr>
            <w:tcW w:w="900" w:type="dxa"/>
            <w:shd w:val="clear" w:color="auto" w:fill="FFFFFF"/>
            <w:tcMar>
              <w:top w:w="70" w:type="dxa"/>
              <w:left w:w="90" w:type="dxa"/>
              <w:bottom w:w="70" w:type="dxa"/>
              <w:right w:w="90" w:type="dxa"/>
            </w:tcMar>
          </w:tcPr>
          <w:p w:rsidRPr="002B5B6B" w:rsidR="002B5B6B" w:rsidP="002B5B6B" w:rsidRDefault="002B5B6B" w14:paraId="16E5A16C"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2000</w:t>
            </w:r>
          </w:p>
        </w:tc>
        <w:tc>
          <w:tcPr>
            <w:tcW w:w="800" w:type="dxa"/>
            <w:shd w:val="clear" w:color="auto" w:fill="FFFFFF"/>
            <w:tcMar>
              <w:top w:w="70" w:type="dxa"/>
              <w:left w:w="90" w:type="dxa"/>
              <w:bottom w:w="70" w:type="dxa"/>
              <w:right w:w="90" w:type="dxa"/>
            </w:tcMar>
          </w:tcPr>
          <w:p w:rsidRPr="002B5B6B" w:rsidR="002B5B6B" w:rsidP="002B5B6B" w:rsidRDefault="002B5B6B" w14:paraId="026E7512"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Poetry</w:t>
            </w:r>
          </w:p>
        </w:tc>
      </w:tr>
      <w:tr w:rsidRPr="002B5B6B" w:rsidR="002B5B6B" w:rsidTr="009F690F" w14:paraId="20DCFAB4" w14:textId="77777777">
        <w:tblPrEx>
          <w:tblCellMar>
            <w:top w:w="0" w:type="dxa"/>
            <w:bottom w:w="0" w:type="dxa"/>
          </w:tblCellMar>
        </w:tblPrEx>
        <w:tc>
          <w:tcPr>
            <w:tcW w:w="2400" w:type="dxa"/>
            <w:shd w:val="clear" w:color="auto" w:fill="FFFFFF"/>
            <w:tcMar>
              <w:top w:w="70" w:type="dxa"/>
              <w:left w:w="90" w:type="dxa"/>
              <w:bottom w:w="70" w:type="dxa"/>
              <w:right w:w="90" w:type="dxa"/>
            </w:tcMar>
          </w:tcPr>
          <w:p w:rsidRPr="002B5B6B" w:rsidR="002B5B6B" w:rsidP="002B5B6B" w:rsidRDefault="002B5B6B" w14:paraId="7654F39C" w14:textId="77777777">
            <w:pPr>
              <w:spacing w:after="0" w:line="240" w:lineRule="auto"/>
              <w:rPr>
                <w:rFonts w:ascii="Times New Roman" w:hAnsi="Times New Roman" w:eastAsia="Times New Roman" w:cs="Times New Roman"/>
                <w:kern w:val="0"/>
                <w:sz w:val="20"/>
                <w:szCs w:val="20"/>
                <w:lang w:eastAsia="en-GB"/>
                <w14:ligatures w14:val="none"/>
              </w:rPr>
            </w:pPr>
          </w:p>
        </w:tc>
        <w:tc>
          <w:tcPr>
            <w:tcW w:w="3350" w:type="dxa"/>
            <w:shd w:val="clear" w:color="auto" w:fill="FFFFFF"/>
            <w:tcMar>
              <w:top w:w="70" w:type="dxa"/>
              <w:left w:w="90" w:type="dxa"/>
              <w:bottom w:w="70" w:type="dxa"/>
              <w:right w:w="90" w:type="dxa"/>
            </w:tcMar>
          </w:tcPr>
          <w:p w:rsidRPr="002B5B6B" w:rsidR="002B5B6B" w:rsidP="002B5B6B" w:rsidRDefault="002B5B6B" w14:paraId="3412AAF3"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i/>
                <w:iCs/>
                <w:kern w:val="0"/>
                <w:sz w:val="18"/>
                <w:szCs w:val="18"/>
                <w:lang w:eastAsia="en-GB"/>
                <w14:ligatures w14:val="none"/>
              </w:rPr>
              <w:t>Portrait of the Artist as a Young Man</w:t>
            </w:r>
          </w:p>
        </w:tc>
        <w:tc>
          <w:tcPr>
            <w:tcW w:w="1900" w:type="dxa"/>
            <w:shd w:val="clear" w:color="auto" w:fill="FFFFFF"/>
            <w:tcMar>
              <w:top w:w="70" w:type="dxa"/>
              <w:left w:w="90" w:type="dxa"/>
              <w:bottom w:w="70" w:type="dxa"/>
              <w:right w:w="90" w:type="dxa"/>
            </w:tcMar>
          </w:tcPr>
          <w:p w:rsidRPr="002B5B6B" w:rsidR="002B5B6B" w:rsidP="002B5B6B" w:rsidRDefault="002B5B6B" w14:paraId="4B34E8BE"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James Joyce</w:t>
            </w:r>
          </w:p>
        </w:tc>
        <w:tc>
          <w:tcPr>
            <w:tcW w:w="900" w:type="dxa"/>
            <w:shd w:val="clear" w:color="auto" w:fill="FFFFFF"/>
            <w:tcMar>
              <w:top w:w="70" w:type="dxa"/>
              <w:left w:w="90" w:type="dxa"/>
              <w:bottom w:w="70" w:type="dxa"/>
              <w:right w:w="90" w:type="dxa"/>
            </w:tcMar>
          </w:tcPr>
          <w:p w:rsidRPr="002B5B6B" w:rsidR="002B5B6B" w:rsidP="002B5B6B" w:rsidRDefault="002B5B6B" w14:paraId="47D1B144"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1916</w:t>
            </w:r>
          </w:p>
        </w:tc>
        <w:tc>
          <w:tcPr>
            <w:tcW w:w="800" w:type="dxa"/>
            <w:shd w:val="clear" w:color="auto" w:fill="FFFFFF"/>
            <w:tcMar>
              <w:top w:w="70" w:type="dxa"/>
              <w:left w:w="90" w:type="dxa"/>
              <w:bottom w:w="70" w:type="dxa"/>
              <w:right w:w="90" w:type="dxa"/>
            </w:tcMar>
          </w:tcPr>
          <w:p w:rsidRPr="002B5B6B" w:rsidR="002B5B6B" w:rsidP="002B5B6B" w:rsidRDefault="002B5B6B" w14:paraId="528A5B4A"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Prose</w:t>
            </w:r>
          </w:p>
        </w:tc>
      </w:tr>
      <w:tr w:rsidRPr="002B5B6B" w:rsidR="002B5B6B" w:rsidTr="009F690F" w14:paraId="01DD06F8" w14:textId="77777777">
        <w:tblPrEx>
          <w:tblCellMar>
            <w:top w:w="0" w:type="dxa"/>
            <w:bottom w:w="0" w:type="dxa"/>
          </w:tblCellMar>
        </w:tblPrEx>
        <w:tc>
          <w:tcPr>
            <w:tcW w:w="2400" w:type="dxa"/>
            <w:shd w:val="clear" w:color="auto" w:fill="F5F5F5"/>
            <w:tcMar>
              <w:top w:w="70" w:type="dxa"/>
              <w:left w:w="90" w:type="dxa"/>
              <w:bottom w:w="70" w:type="dxa"/>
              <w:right w:w="90" w:type="dxa"/>
            </w:tcMar>
          </w:tcPr>
          <w:p w:rsidRPr="002B5B6B" w:rsidR="002B5B6B" w:rsidP="002B5B6B" w:rsidRDefault="002B5B6B" w14:paraId="588A968B"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9C6B1F"/>
                <w:kern w:val="0"/>
                <w:sz w:val="17"/>
                <w:szCs w:val="17"/>
                <w:lang w:eastAsia="en-GB"/>
                <w14:ligatures w14:val="none"/>
              </w:rPr>
              <w:t>INVASION</w:t>
            </w:r>
          </w:p>
        </w:tc>
        <w:tc>
          <w:tcPr>
            <w:tcW w:w="3350" w:type="dxa"/>
            <w:shd w:val="clear" w:color="auto" w:fill="F5F5F5"/>
            <w:tcMar>
              <w:top w:w="70" w:type="dxa"/>
              <w:left w:w="90" w:type="dxa"/>
              <w:bottom w:w="70" w:type="dxa"/>
              <w:right w:w="90" w:type="dxa"/>
            </w:tcMar>
          </w:tcPr>
          <w:p w:rsidRPr="002B5B6B" w:rsidR="002B5B6B" w:rsidP="002B5B6B" w:rsidRDefault="002B5B6B" w14:paraId="57BE3374"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i/>
                <w:iCs/>
                <w:kern w:val="0"/>
                <w:sz w:val="18"/>
                <w:szCs w:val="18"/>
                <w:lang w:eastAsia="en-GB"/>
                <w14:ligatures w14:val="none"/>
              </w:rPr>
              <w:t>North</w:t>
            </w:r>
          </w:p>
        </w:tc>
        <w:tc>
          <w:tcPr>
            <w:tcW w:w="1900" w:type="dxa"/>
            <w:shd w:val="clear" w:color="auto" w:fill="F5F5F5"/>
            <w:tcMar>
              <w:top w:w="70" w:type="dxa"/>
              <w:left w:w="90" w:type="dxa"/>
              <w:bottom w:w="70" w:type="dxa"/>
              <w:right w:w="90" w:type="dxa"/>
            </w:tcMar>
          </w:tcPr>
          <w:p w:rsidRPr="002B5B6B" w:rsidR="002B5B6B" w:rsidP="002B5B6B" w:rsidRDefault="002B5B6B" w14:paraId="36C8C4A1"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Seamus Heaney</w:t>
            </w:r>
          </w:p>
        </w:tc>
        <w:tc>
          <w:tcPr>
            <w:tcW w:w="900" w:type="dxa"/>
            <w:shd w:val="clear" w:color="auto" w:fill="F5F5F5"/>
            <w:tcMar>
              <w:top w:w="70" w:type="dxa"/>
              <w:left w:w="90" w:type="dxa"/>
              <w:bottom w:w="70" w:type="dxa"/>
              <w:right w:w="90" w:type="dxa"/>
            </w:tcMar>
          </w:tcPr>
          <w:p w:rsidRPr="002B5B6B" w:rsidR="002B5B6B" w:rsidP="002B5B6B" w:rsidRDefault="002B5B6B" w14:paraId="4F2C2602"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1975</w:t>
            </w:r>
          </w:p>
        </w:tc>
        <w:tc>
          <w:tcPr>
            <w:tcW w:w="800" w:type="dxa"/>
            <w:shd w:val="clear" w:color="auto" w:fill="F5F5F5"/>
            <w:tcMar>
              <w:top w:w="70" w:type="dxa"/>
              <w:left w:w="90" w:type="dxa"/>
              <w:bottom w:w="70" w:type="dxa"/>
              <w:right w:w="90" w:type="dxa"/>
            </w:tcMar>
          </w:tcPr>
          <w:p w:rsidRPr="002B5B6B" w:rsidR="002B5B6B" w:rsidP="002B5B6B" w:rsidRDefault="002B5B6B" w14:paraId="6BBB0C8A"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Poetry</w:t>
            </w:r>
          </w:p>
        </w:tc>
      </w:tr>
      <w:tr w:rsidRPr="002B5B6B" w:rsidR="002B5B6B" w:rsidTr="009F690F" w14:paraId="3C27D7E8" w14:textId="77777777">
        <w:tblPrEx>
          <w:tblCellMar>
            <w:top w:w="0" w:type="dxa"/>
            <w:bottom w:w="0" w:type="dxa"/>
          </w:tblCellMar>
        </w:tblPrEx>
        <w:tc>
          <w:tcPr>
            <w:tcW w:w="2400" w:type="dxa"/>
            <w:shd w:val="clear" w:color="auto" w:fill="F5F5F5"/>
            <w:tcMar>
              <w:top w:w="70" w:type="dxa"/>
              <w:left w:w="90" w:type="dxa"/>
              <w:bottom w:w="70" w:type="dxa"/>
              <w:right w:w="90" w:type="dxa"/>
            </w:tcMar>
          </w:tcPr>
          <w:p w:rsidRPr="002B5B6B" w:rsidR="002B5B6B" w:rsidP="002B5B6B" w:rsidRDefault="002B5B6B" w14:paraId="1760FCE3" w14:textId="77777777">
            <w:pPr>
              <w:spacing w:after="0" w:line="240" w:lineRule="auto"/>
              <w:rPr>
                <w:rFonts w:ascii="Times New Roman" w:hAnsi="Times New Roman" w:eastAsia="Times New Roman" w:cs="Times New Roman"/>
                <w:kern w:val="0"/>
                <w:sz w:val="20"/>
                <w:szCs w:val="20"/>
                <w:lang w:eastAsia="en-GB"/>
                <w14:ligatures w14:val="none"/>
              </w:rPr>
            </w:pPr>
          </w:p>
        </w:tc>
        <w:tc>
          <w:tcPr>
            <w:tcW w:w="3350" w:type="dxa"/>
            <w:shd w:val="clear" w:color="auto" w:fill="F5F5F5"/>
            <w:tcMar>
              <w:top w:w="70" w:type="dxa"/>
              <w:left w:w="90" w:type="dxa"/>
              <w:bottom w:w="70" w:type="dxa"/>
              <w:right w:w="90" w:type="dxa"/>
            </w:tcMar>
          </w:tcPr>
          <w:p w:rsidRPr="002B5B6B" w:rsidR="002B5B6B" w:rsidP="002B5B6B" w:rsidRDefault="002B5B6B" w14:paraId="7ED24B0F"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i/>
                <w:iCs/>
                <w:kern w:val="0"/>
                <w:sz w:val="18"/>
                <w:szCs w:val="18"/>
                <w:lang w:eastAsia="en-GB"/>
                <w14:ligatures w14:val="none"/>
              </w:rPr>
              <w:t>Resistance</w:t>
            </w:r>
          </w:p>
        </w:tc>
        <w:tc>
          <w:tcPr>
            <w:tcW w:w="1900" w:type="dxa"/>
            <w:shd w:val="clear" w:color="auto" w:fill="F5F5F5"/>
            <w:tcMar>
              <w:top w:w="70" w:type="dxa"/>
              <w:left w:w="90" w:type="dxa"/>
              <w:bottom w:w="70" w:type="dxa"/>
              <w:right w:w="90" w:type="dxa"/>
            </w:tcMar>
          </w:tcPr>
          <w:p w:rsidRPr="002B5B6B" w:rsidR="002B5B6B" w:rsidP="002B5B6B" w:rsidRDefault="002B5B6B" w14:paraId="649670F0"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Owen Sheers</w:t>
            </w:r>
          </w:p>
        </w:tc>
        <w:tc>
          <w:tcPr>
            <w:tcW w:w="900" w:type="dxa"/>
            <w:shd w:val="clear" w:color="auto" w:fill="F5F5F5"/>
            <w:tcMar>
              <w:top w:w="70" w:type="dxa"/>
              <w:left w:w="90" w:type="dxa"/>
              <w:bottom w:w="70" w:type="dxa"/>
              <w:right w:w="90" w:type="dxa"/>
            </w:tcMar>
          </w:tcPr>
          <w:p w:rsidRPr="002B5B6B" w:rsidR="002B5B6B" w:rsidP="002B5B6B" w:rsidRDefault="002B5B6B" w14:paraId="7A779601"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2007</w:t>
            </w:r>
          </w:p>
        </w:tc>
        <w:tc>
          <w:tcPr>
            <w:tcW w:w="800" w:type="dxa"/>
            <w:shd w:val="clear" w:color="auto" w:fill="F5F5F5"/>
            <w:tcMar>
              <w:top w:w="70" w:type="dxa"/>
              <w:left w:w="90" w:type="dxa"/>
              <w:bottom w:w="70" w:type="dxa"/>
              <w:right w:w="90" w:type="dxa"/>
            </w:tcMar>
          </w:tcPr>
          <w:p w:rsidRPr="002B5B6B" w:rsidR="002B5B6B" w:rsidP="002B5B6B" w:rsidRDefault="002B5B6B" w14:paraId="58C29701"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Prose</w:t>
            </w:r>
          </w:p>
        </w:tc>
      </w:tr>
      <w:tr w:rsidRPr="002B5B6B" w:rsidR="002B5B6B" w:rsidTr="009F690F" w14:paraId="1844A988" w14:textId="77777777">
        <w:tblPrEx>
          <w:tblCellMar>
            <w:top w:w="0" w:type="dxa"/>
            <w:bottom w:w="0" w:type="dxa"/>
          </w:tblCellMar>
        </w:tblPrEx>
        <w:tc>
          <w:tcPr>
            <w:tcW w:w="2400" w:type="dxa"/>
            <w:shd w:val="clear" w:color="auto" w:fill="FFFFFF"/>
            <w:tcMar>
              <w:top w:w="70" w:type="dxa"/>
              <w:left w:w="90" w:type="dxa"/>
              <w:bottom w:w="70" w:type="dxa"/>
              <w:right w:w="90" w:type="dxa"/>
            </w:tcMar>
          </w:tcPr>
          <w:p w:rsidRPr="002B5B6B" w:rsidR="002B5B6B" w:rsidP="002B5B6B" w:rsidRDefault="002B5B6B" w14:paraId="5F92B140"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9C6B1F"/>
                <w:kern w:val="0"/>
                <w:sz w:val="17"/>
                <w:szCs w:val="17"/>
                <w:lang w:eastAsia="en-GB"/>
                <w14:ligatures w14:val="none"/>
              </w:rPr>
              <w:t>EAST/WEST</w:t>
            </w:r>
          </w:p>
        </w:tc>
        <w:tc>
          <w:tcPr>
            <w:tcW w:w="3350" w:type="dxa"/>
            <w:shd w:val="clear" w:color="auto" w:fill="FFFFFF"/>
            <w:tcMar>
              <w:top w:w="70" w:type="dxa"/>
              <w:left w:w="90" w:type="dxa"/>
              <w:bottom w:w="70" w:type="dxa"/>
              <w:right w:w="90" w:type="dxa"/>
            </w:tcMar>
          </w:tcPr>
          <w:p w:rsidRPr="002B5B6B" w:rsidR="002B5B6B" w:rsidP="002B5B6B" w:rsidRDefault="002B5B6B" w14:paraId="19A6D984"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i/>
                <w:iCs/>
                <w:kern w:val="0"/>
                <w:sz w:val="18"/>
                <w:szCs w:val="18"/>
                <w:lang w:eastAsia="en-GB"/>
                <w14:ligatures w14:val="none"/>
              </w:rPr>
              <w:t>Look We Have Coming to Dover!</w:t>
            </w:r>
          </w:p>
        </w:tc>
        <w:tc>
          <w:tcPr>
            <w:tcW w:w="1900" w:type="dxa"/>
            <w:shd w:val="clear" w:color="auto" w:fill="FFFFFF"/>
            <w:tcMar>
              <w:top w:w="70" w:type="dxa"/>
              <w:left w:w="90" w:type="dxa"/>
              <w:bottom w:w="70" w:type="dxa"/>
              <w:right w:w="90" w:type="dxa"/>
            </w:tcMar>
          </w:tcPr>
          <w:p w:rsidRPr="002B5B6B" w:rsidR="002B5B6B" w:rsidP="002B5B6B" w:rsidRDefault="002B5B6B" w14:paraId="30F35AB2"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Daljit Nagra</w:t>
            </w:r>
          </w:p>
        </w:tc>
        <w:tc>
          <w:tcPr>
            <w:tcW w:w="900" w:type="dxa"/>
            <w:shd w:val="clear" w:color="auto" w:fill="FFFFFF"/>
            <w:tcMar>
              <w:top w:w="70" w:type="dxa"/>
              <w:left w:w="90" w:type="dxa"/>
              <w:bottom w:w="70" w:type="dxa"/>
              <w:right w:w="90" w:type="dxa"/>
            </w:tcMar>
          </w:tcPr>
          <w:p w:rsidRPr="002B5B6B" w:rsidR="002B5B6B" w:rsidP="002B5B6B" w:rsidRDefault="002B5B6B" w14:paraId="02EB2BEB"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2007</w:t>
            </w:r>
          </w:p>
        </w:tc>
        <w:tc>
          <w:tcPr>
            <w:tcW w:w="800" w:type="dxa"/>
            <w:shd w:val="clear" w:color="auto" w:fill="FFFFFF"/>
            <w:tcMar>
              <w:top w:w="70" w:type="dxa"/>
              <w:left w:w="90" w:type="dxa"/>
              <w:bottom w:w="70" w:type="dxa"/>
              <w:right w:w="90" w:type="dxa"/>
            </w:tcMar>
          </w:tcPr>
          <w:p w:rsidRPr="002B5B6B" w:rsidR="002B5B6B" w:rsidP="002B5B6B" w:rsidRDefault="002B5B6B" w14:paraId="13009444"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Poetry</w:t>
            </w:r>
          </w:p>
        </w:tc>
      </w:tr>
      <w:tr w:rsidRPr="002B5B6B" w:rsidR="002B5B6B" w:rsidTr="009F690F" w14:paraId="552A93CB" w14:textId="77777777">
        <w:tblPrEx>
          <w:tblCellMar>
            <w:top w:w="0" w:type="dxa"/>
            <w:bottom w:w="0" w:type="dxa"/>
          </w:tblCellMar>
        </w:tblPrEx>
        <w:tc>
          <w:tcPr>
            <w:tcW w:w="2400" w:type="dxa"/>
            <w:shd w:val="clear" w:color="auto" w:fill="FFFFFF"/>
            <w:tcMar>
              <w:top w:w="70" w:type="dxa"/>
              <w:left w:w="90" w:type="dxa"/>
              <w:bottom w:w="70" w:type="dxa"/>
              <w:right w:w="90" w:type="dxa"/>
            </w:tcMar>
          </w:tcPr>
          <w:p w:rsidRPr="002B5B6B" w:rsidR="002B5B6B" w:rsidP="002B5B6B" w:rsidRDefault="002B5B6B" w14:paraId="1D28930F" w14:textId="77777777">
            <w:pPr>
              <w:spacing w:after="0" w:line="240" w:lineRule="auto"/>
              <w:rPr>
                <w:rFonts w:ascii="Times New Roman" w:hAnsi="Times New Roman" w:eastAsia="Times New Roman" w:cs="Times New Roman"/>
                <w:kern w:val="0"/>
                <w:sz w:val="20"/>
                <w:szCs w:val="20"/>
                <w:lang w:eastAsia="en-GB"/>
                <w14:ligatures w14:val="none"/>
              </w:rPr>
            </w:pPr>
          </w:p>
        </w:tc>
        <w:tc>
          <w:tcPr>
            <w:tcW w:w="3350" w:type="dxa"/>
            <w:shd w:val="clear" w:color="auto" w:fill="FFFFFF"/>
            <w:tcMar>
              <w:top w:w="70" w:type="dxa"/>
              <w:left w:w="90" w:type="dxa"/>
              <w:bottom w:w="70" w:type="dxa"/>
              <w:right w:w="90" w:type="dxa"/>
            </w:tcMar>
          </w:tcPr>
          <w:p w:rsidRPr="002B5B6B" w:rsidR="002B5B6B" w:rsidP="002B5B6B" w:rsidRDefault="002B5B6B" w14:paraId="389E7952"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i/>
                <w:iCs/>
                <w:kern w:val="0"/>
                <w:sz w:val="18"/>
                <w:szCs w:val="18"/>
                <w:lang w:eastAsia="en-GB"/>
                <w14:ligatures w14:val="none"/>
              </w:rPr>
              <w:t>A Passage to India</w:t>
            </w:r>
          </w:p>
        </w:tc>
        <w:tc>
          <w:tcPr>
            <w:tcW w:w="1900" w:type="dxa"/>
            <w:shd w:val="clear" w:color="auto" w:fill="FFFFFF"/>
            <w:tcMar>
              <w:top w:w="70" w:type="dxa"/>
              <w:left w:w="90" w:type="dxa"/>
              <w:bottom w:w="70" w:type="dxa"/>
              <w:right w:w="90" w:type="dxa"/>
            </w:tcMar>
          </w:tcPr>
          <w:p w:rsidRPr="002B5B6B" w:rsidR="002B5B6B" w:rsidP="002B5B6B" w:rsidRDefault="002B5B6B" w14:paraId="32A11495"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E M Forster</w:t>
            </w:r>
          </w:p>
        </w:tc>
        <w:tc>
          <w:tcPr>
            <w:tcW w:w="900" w:type="dxa"/>
            <w:shd w:val="clear" w:color="auto" w:fill="FFFFFF"/>
            <w:tcMar>
              <w:top w:w="70" w:type="dxa"/>
              <w:left w:w="90" w:type="dxa"/>
              <w:bottom w:w="70" w:type="dxa"/>
              <w:right w:w="90" w:type="dxa"/>
            </w:tcMar>
          </w:tcPr>
          <w:p w:rsidRPr="002B5B6B" w:rsidR="002B5B6B" w:rsidP="002B5B6B" w:rsidRDefault="002B5B6B" w14:paraId="689F7124"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1924</w:t>
            </w:r>
          </w:p>
        </w:tc>
        <w:tc>
          <w:tcPr>
            <w:tcW w:w="800" w:type="dxa"/>
            <w:shd w:val="clear" w:color="auto" w:fill="FFFFFF"/>
            <w:tcMar>
              <w:top w:w="70" w:type="dxa"/>
              <w:left w:w="90" w:type="dxa"/>
              <w:bottom w:w="70" w:type="dxa"/>
              <w:right w:w="90" w:type="dxa"/>
            </w:tcMar>
          </w:tcPr>
          <w:p w:rsidRPr="002B5B6B" w:rsidR="002B5B6B" w:rsidP="002B5B6B" w:rsidRDefault="002B5B6B" w14:paraId="47C46A30"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Prose</w:t>
            </w:r>
          </w:p>
        </w:tc>
      </w:tr>
      <w:tr w:rsidRPr="002B5B6B" w:rsidR="002B5B6B" w:rsidTr="009F690F" w14:paraId="5DB4D1B1" w14:textId="77777777">
        <w:tblPrEx>
          <w:tblCellMar>
            <w:top w:w="0" w:type="dxa"/>
            <w:bottom w:w="0" w:type="dxa"/>
          </w:tblCellMar>
        </w:tblPrEx>
        <w:tc>
          <w:tcPr>
            <w:tcW w:w="2400" w:type="dxa"/>
            <w:shd w:val="clear" w:color="auto" w:fill="F5F5F5"/>
            <w:tcMar>
              <w:top w:w="70" w:type="dxa"/>
              <w:left w:w="90" w:type="dxa"/>
              <w:bottom w:w="70" w:type="dxa"/>
              <w:right w:w="90" w:type="dxa"/>
            </w:tcMar>
          </w:tcPr>
          <w:p w:rsidRPr="002B5B6B" w:rsidR="002B5B6B" w:rsidP="002B5B6B" w:rsidRDefault="002B5B6B" w14:paraId="5D74C336"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9C6B1F"/>
                <w:kern w:val="0"/>
                <w:sz w:val="17"/>
                <w:szCs w:val="17"/>
                <w:lang w:eastAsia="en-GB"/>
                <w14:ligatures w14:val="none"/>
              </w:rPr>
              <w:t>THE CITY</w:t>
            </w:r>
          </w:p>
        </w:tc>
        <w:tc>
          <w:tcPr>
            <w:tcW w:w="3350" w:type="dxa"/>
            <w:shd w:val="clear" w:color="auto" w:fill="F5F5F5"/>
            <w:tcMar>
              <w:top w:w="70" w:type="dxa"/>
              <w:left w:w="90" w:type="dxa"/>
              <w:bottom w:w="70" w:type="dxa"/>
              <w:right w:w="90" w:type="dxa"/>
            </w:tcMar>
          </w:tcPr>
          <w:p w:rsidRPr="002B5B6B" w:rsidR="002B5B6B" w:rsidP="002B5B6B" w:rsidRDefault="002B5B6B" w14:paraId="6371E11B"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i/>
                <w:iCs/>
                <w:kern w:val="0"/>
                <w:sz w:val="18"/>
                <w:szCs w:val="18"/>
                <w:lang w:eastAsia="en-GB"/>
                <w14:ligatures w14:val="none"/>
              </w:rPr>
              <w:t>The Waste Land and Other Poems</w:t>
            </w:r>
          </w:p>
        </w:tc>
        <w:tc>
          <w:tcPr>
            <w:tcW w:w="1900" w:type="dxa"/>
            <w:shd w:val="clear" w:color="auto" w:fill="F5F5F5"/>
            <w:tcMar>
              <w:top w:w="70" w:type="dxa"/>
              <w:left w:w="90" w:type="dxa"/>
              <w:bottom w:w="70" w:type="dxa"/>
              <w:right w:w="90" w:type="dxa"/>
            </w:tcMar>
          </w:tcPr>
          <w:p w:rsidRPr="002B5B6B" w:rsidR="002B5B6B" w:rsidP="002B5B6B" w:rsidRDefault="002B5B6B" w14:paraId="22D5B7A1"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T S Eliot</w:t>
            </w:r>
          </w:p>
        </w:tc>
        <w:tc>
          <w:tcPr>
            <w:tcW w:w="900" w:type="dxa"/>
            <w:shd w:val="clear" w:color="auto" w:fill="F5F5F5"/>
            <w:tcMar>
              <w:top w:w="70" w:type="dxa"/>
              <w:left w:w="90" w:type="dxa"/>
              <w:bottom w:w="70" w:type="dxa"/>
              <w:right w:w="90" w:type="dxa"/>
            </w:tcMar>
          </w:tcPr>
          <w:p w:rsidRPr="002B5B6B" w:rsidR="002B5B6B" w:rsidP="002B5B6B" w:rsidRDefault="002B5B6B" w14:paraId="7BF267C3"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1922</w:t>
            </w:r>
          </w:p>
        </w:tc>
        <w:tc>
          <w:tcPr>
            <w:tcW w:w="800" w:type="dxa"/>
            <w:shd w:val="clear" w:color="auto" w:fill="F5F5F5"/>
            <w:tcMar>
              <w:top w:w="70" w:type="dxa"/>
              <w:left w:w="90" w:type="dxa"/>
              <w:bottom w:w="70" w:type="dxa"/>
              <w:right w:w="90" w:type="dxa"/>
            </w:tcMar>
          </w:tcPr>
          <w:p w:rsidRPr="002B5B6B" w:rsidR="002B5B6B" w:rsidP="002B5B6B" w:rsidRDefault="002B5B6B" w14:paraId="1D83A099"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Poetry</w:t>
            </w:r>
          </w:p>
        </w:tc>
      </w:tr>
      <w:tr w:rsidRPr="002B5B6B" w:rsidR="002B5B6B" w:rsidTr="009F690F" w14:paraId="2F6C0534" w14:textId="77777777">
        <w:tblPrEx>
          <w:tblCellMar>
            <w:top w:w="0" w:type="dxa"/>
            <w:bottom w:w="0" w:type="dxa"/>
          </w:tblCellMar>
        </w:tblPrEx>
        <w:tc>
          <w:tcPr>
            <w:tcW w:w="2400" w:type="dxa"/>
            <w:shd w:val="clear" w:color="auto" w:fill="F5F5F5"/>
            <w:tcMar>
              <w:top w:w="70" w:type="dxa"/>
              <w:left w:w="90" w:type="dxa"/>
              <w:bottom w:w="70" w:type="dxa"/>
              <w:right w:w="90" w:type="dxa"/>
            </w:tcMar>
          </w:tcPr>
          <w:p w:rsidRPr="002B5B6B" w:rsidR="002B5B6B" w:rsidP="002B5B6B" w:rsidRDefault="002B5B6B" w14:paraId="7CDD5168" w14:textId="77777777">
            <w:pPr>
              <w:spacing w:after="0" w:line="240" w:lineRule="auto"/>
              <w:rPr>
                <w:rFonts w:ascii="Times New Roman" w:hAnsi="Times New Roman" w:eastAsia="Times New Roman" w:cs="Times New Roman"/>
                <w:kern w:val="0"/>
                <w:sz w:val="20"/>
                <w:szCs w:val="20"/>
                <w:lang w:eastAsia="en-GB"/>
                <w14:ligatures w14:val="none"/>
              </w:rPr>
            </w:pPr>
          </w:p>
        </w:tc>
        <w:tc>
          <w:tcPr>
            <w:tcW w:w="3350" w:type="dxa"/>
            <w:shd w:val="clear" w:color="auto" w:fill="F5F5F5"/>
            <w:tcMar>
              <w:top w:w="70" w:type="dxa"/>
              <w:left w:w="90" w:type="dxa"/>
              <w:bottom w:w="70" w:type="dxa"/>
              <w:right w:w="90" w:type="dxa"/>
            </w:tcMar>
          </w:tcPr>
          <w:p w:rsidRPr="002B5B6B" w:rsidR="002B5B6B" w:rsidP="002B5B6B" w:rsidRDefault="002B5B6B" w14:paraId="51890861" w14:textId="77777777">
            <w:pPr>
              <w:spacing w:after="0" w:line="240" w:lineRule="auto"/>
              <w:rPr>
                <w:rFonts w:ascii="Times New Roman" w:hAnsi="Times New Roman" w:eastAsia="Times New Roman" w:cs="Times New Roman"/>
                <w:kern w:val="0"/>
                <w:sz w:val="20"/>
                <w:szCs w:val="20"/>
                <w:lang w:eastAsia="en-GB"/>
                <w14:ligatures w14:val="none"/>
              </w:rPr>
            </w:pPr>
            <w:proofErr w:type="spellStart"/>
            <w:r w:rsidRPr="002B5B6B">
              <w:rPr>
                <w:rFonts w:ascii="Times New Roman" w:hAnsi="Times New Roman" w:eastAsia="Times New Roman" w:cs="Times New Roman"/>
                <w:i/>
                <w:iCs/>
                <w:kern w:val="0"/>
                <w:sz w:val="18"/>
                <w:szCs w:val="18"/>
                <w:lang w:eastAsia="en-GB"/>
                <w14:ligatures w14:val="none"/>
              </w:rPr>
              <w:t>Narcopolis</w:t>
            </w:r>
            <w:proofErr w:type="spellEnd"/>
          </w:p>
        </w:tc>
        <w:tc>
          <w:tcPr>
            <w:tcW w:w="1900" w:type="dxa"/>
            <w:shd w:val="clear" w:color="auto" w:fill="F5F5F5"/>
            <w:tcMar>
              <w:top w:w="70" w:type="dxa"/>
              <w:left w:w="90" w:type="dxa"/>
              <w:bottom w:w="70" w:type="dxa"/>
              <w:right w:w="90" w:type="dxa"/>
            </w:tcMar>
          </w:tcPr>
          <w:p w:rsidRPr="002B5B6B" w:rsidR="002B5B6B" w:rsidP="002B5B6B" w:rsidRDefault="002B5B6B" w14:paraId="111345FC"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Jeet Thayil</w:t>
            </w:r>
          </w:p>
        </w:tc>
        <w:tc>
          <w:tcPr>
            <w:tcW w:w="900" w:type="dxa"/>
            <w:shd w:val="clear" w:color="auto" w:fill="F5F5F5"/>
            <w:tcMar>
              <w:top w:w="70" w:type="dxa"/>
              <w:left w:w="90" w:type="dxa"/>
              <w:bottom w:w="70" w:type="dxa"/>
              <w:right w:w="90" w:type="dxa"/>
            </w:tcMar>
          </w:tcPr>
          <w:p w:rsidRPr="002B5B6B" w:rsidR="002B5B6B" w:rsidP="002B5B6B" w:rsidRDefault="002B5B6B" w14:paraId="2B7098BC"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2012</w:t>
            </w:r>
          </w:p>
        </w:tc>
        <w:tc>
          <w:tcPr>
            <w:tcW w:w="800" w:type="dxa"/>
            <w:shd w:val="clear" w:color="auto" w:fill="F5F5F5"/>
            <w:tcMar>
              <w:top w:w="70" w:type="dxa"/>
              <w:left w:w="90" w:type="dxa"/>
              <w:bottom w:w="70" w:type="dxa"/>
              <w:right w:w="90" w:type="dxa"/>
            </w:tcMar>
          </w:tcPr>
          <w:p w:rsidRPr="002B5B6B" w:rsidR="002B5B6B" w:rsidP="002B5B6B" w:rsidRDefault="002B5B6B" w14:paraId="19A02304"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18"/>
                <w:szCs w:val="18"/>
                <w:lang w:eastAsia="en-GB"/>
                <w14:ligatures w14:val="none"/>
              </w:rPr>
              <w:t>Prose</w:t>
            </w:r>
          </w:p>
        </w:tc>
      </w:tr>
    </w:tbl>
    <w:p w:rsidRPr="002B5B6B" w:rsidR="002B5B6B" w:rsidP="002B5B6B" w:rsidRDefault="002B5B6B" w14:paraId="5E1070EF"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0"/>
          <w:szCs w:val="20"/>
          <w:lang w:eastAsia="en-GB"/>
          <w14:ligatures w14:val="none"/>
        </w:rPr>
        <w:br w:type="page"/>
      </w:r>
    </w:p>
    <w:tbl>
      <w:tblPr>
        <w:tblW w:w="5000" w:type="pct"/>
        <w:tblBorders>
          <w:top w:val="single" w:color="1F3864" w:sz="4" w:space="0"/>
          <w:left w:val="single" w:color="1F3864" w:sz="4" w:space="0"/>
          <w:bottom w:val="single" w:color="1F3864" w:sz="4" w:space="0"/>
          <w:right w:val="single" w:color="1F3864" w:sz="4" w:space="0"/>
        </w:tblBorders>
        <w:tblCellMar>
          <w:left w:w="10" w:type="dxa"/>
          <w:right w:w="10" w:type="dxa"/>
        </w:tblCellMar>
        <w:tblLook w:val="04A0" w:firstRow="1" w:lastRow="0" w:firstColumn="1" w:lastColumn="0" w:noHBand="0" w:noVBand="1"/>
      </w:tblPr>
      <w:tblGrid>
        <w:gridCol w:w="9016"/>
      </w:tblGrid>
      <w:tr w:rsidRPr="002B5B6B" w:rsidR="002B5B6B" w:rsidTr="009F690F" w14:paraId="240D84B4" w14:textId="77777777">
        <w:tblPrEx>
          <w:tblCellMar>
            <w:top w:w="0" w:type="dxa"/>
            <w:bottom w:w="0" w:type="dxa"/>
          </w:tblCellMar>
        </w:tblPrEx>
        <w:tc>
          <w:tcPr>
            <w:tcW w:w="5000" w:type="pct"/>
            <w:shd w:val="clear" w:color="auto" w:fill="F2F2F2"/>
            <w:tcMar>
              <w:top w:w="160" w:type="dxa"/>
              <w:left w:w="200" w:type="dxa"/>
              <w:bottom w:w="160" w:type="dxa"/>
              <w:right w:w="200" w:type="dxa"/>
            </w:tcMar>
          </w:tcPr>
          <w:p w:rsidRPr="002B5B6B" w:rsidR="002B5B6B" w:rsidP="002B5B6B" w:rsidRDefault="002B5B6B" w14:paraId="37C960E2" w14:textId="77777777">
            <w:pPr>
              <w:spacing w:after="10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9C6B1F"/>
                <w:kern w:val="0"/>
                <w:sz w:val="20"/>
                <w:szCs w:val="20"/>
                <w:lang w:eastAsia="en-GB"/>
                <w14:ligatures w14:val="none"/>
              </w:rPr>
              <w:t xml:space="preserve">TASK 7 </w:t>
            </w:r>
            <w:proofErr w:type="gramStart"/>
            <w:r w:rsidRPr="002B5B6B">
              <w:rPr>
                <w:rFonts w:ascii="Times New Roman" w:hAnsi="Times New Roman" w:eastAsia="Times New Roman" w:cs="Times New Roman"/>
                <w:b/>
                <w:bCs/>
                <w:color w:val="9C6B1F"/>
                <w:kern w:val="0"/>
                <w:sz w:val="20"/>
                <w:szCs w:val="20"/>
                <w:lang w:eastAsia="en-GB"/>
                <w14:ligatures w14:val="none"/>
              </w:rPr>
              <w:t xml:space="preserve">—  </w:t>
            </w:r>
            <w:r w:rsidRPr="002B5B6B">
              <w:rPr>
                <w:rFonts w:ascii="Times New Roman" w:hAnsi="Times New Roman" w:eastAsia="Times New Roman" w:cs="Times New Roman"/>
                <w:b/>
                <w:bCs/>
                <w:color w:val="1F3864"/>
                <w:kern w:val="0"/>
                <w:lang w:eastAsia="en-GB"/>
                <w14:ligatures w14:val="none"/>
              </w:rPr>
              <w:t>Explore</w:t>
            </w:r>
            <w:proofErr w:type="gramEnd"/>
            <w:r w:rsidRPr="002B5B6B">
              <w:rPr>
                <w:rFonts w:ascii="Times New Roman" w:hAnsi="Times New Roman" w:eastAsia="Times New Roman" w:cs="Times New Roman"/>
                <w:b/>
                <w:bCs/>
                <w:color w:val="1F3864"/>
                <w:kern w:val="0"/>
                <w:lang w:eastAsia="en-GB"/>
                <w14:ligatures w14:val="none"/>
              </w:rPr>
              <w:t xml:space="preserve"> NEA questions using the OCR tool</w:t>
            </w:r>
          </w:p>
          <w:p w:rsidRPr="002B5B6B" w:rsidR="002B5B6B" w:rsidP="002B5B6B" w:rsidRDefault="002B5B6B" w14:paraId="439692B2" w14:textId="77777777">
            <w:pPr>
              <w:spacing w:after="80" w:line="276"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6B7280"/>
                <w:kern w:val="0"/>
                <w:sz w:val="18"/>
                <w:szCs w:val="18"/>
                <w:lang w:eastAsia="en-GB"/>
                <w14:ligatures w14:val="none"/>
              </w:rPr>
              <w:t>● TAUGHT: SUMMER TERM, YEAR 12 (NEA)</w:t>
            </w:r>
          </w:p>
          <w:p w:rsidRPr="002B5B6B" w:rsidR="002B5B6B" w:rsidP="002B5B6B" w:rsidRDefault="002B5B6B" w14:paraId="02869348" w14:textId="77777777">
            <w:pPr>
              <w:spacing w:after="80" w:line="276"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2"/>
                <w:szCs w:val="22"/>
                <w:lang w:eastAsia="en-GB"/>
                <w14:ligatures w14:val="none"/>
              </w:rPr>
              <w:t>Once you've chosen your Task 2 pairing, use the OCR 'Text and Task Proposal Form' to see the pre-approved essay questions available for your chosen texts.</w:t>
            </w:r>
          </w:p>
          <w:p w:rsidRPr="002B5B6B" w:rsidR="002B5B6B" w:rsidP="002B5B6B" w:rsidRDefault="002B5B6B" w14:paraId="7FCCD1BF" w14:textId="77777777">
            <w:pPr>
              <w:spacing w:after="80" w:line="276" w:lineRule="auto"/>
              <w:rPr>
                <w:rFonts w:ascii="Times New Roman" w:hAnsi="Times New Roman" w:eastAsia="Times New Roman" w:cs="Times New Roman"/>
                <w:kern w:val="0"/>
                <w:sz w:val="20"/>
                <w:szCs w:val="20"/>
                <w:lang w:eastAsia="en-GB"/>
                <w14:ligatures w14:val="none"/>
              </w:rPr>
            </w:pPr>
            <w:hyperlink w:history="1" r:id="rId7">
              <w:r w:rsidRPr="002B5B6B">
                <w:rPr>
                  <w:rFonts w:ascii="Times New Roman" w:hAnsi="Times New Roman" w:eastAsia="Times New Roman" w:cs="Times New Roman"/>
                  <w:color w:val="0563C1"/>
                  <w:kern w:val="0"/>
                  <w:sz w:val="22"/>
                  <w:szCs w:val="22"/>
                  <w:u w:val="single"/>
                  <w:lang w:eastAsia="en-GB"/>
                  <w14:ligatures w14:val="none"/>
                </w:rPr>
                <w:t>Text and task proposal form — AS/A Level GCE English Literature (OCR)</w:t>
              </w:r>
            </w:hyperlink>
          </w:p>
          <w:p w:rsidRPr="002B5B6B" w:rsidR="002B5B6B" w:rsidP="002B5B6B" w:rsidRDefault="002B5B6B" w14:paraId="6F978D1D" w14:textId="77777777">
            <w:pPr>
              <w:spacing w:after="80" w:line="276"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2"/>
                <w:szCs w:val="22"/>
                <w:lang w:eastAsia="en-GB"/>
                <w14:ligatures w14:val="none"/>
              </w:rPr>
              <w:t>Important: do NOT submit anything through the tool — the school submits official text and task choices on your behalf. Just use it to browse the pre-approved question options.</w:t>
            </w:r>
          </w:p>
        </w:tc>
      </w:tr>
    </w:tbl>
    <w:p w:rsidRPr="002B5B6B" w:rsidR="002B5B6B" w:rsidP="002B5B6B" w:rsidRDefault="002B5B6B" w14:paraId="35A8A7E9" w14:textId="77777777">
      <w:pPr>
        <w:spacing w:before="200" w:after="100" w:line="240" w:lineRule="auto"/>
        <w:rPr>
          <w:rFonts w:ascii="Times New Roman" w:hAnsi="Times New Roman" w:eastAsia="Times New Roman" w:cs="Times New Roman"/>
          <w:kern w:val="0"/>
          <w:sz w:val="20"/>
          <w:szCs w:val="20"/>
          <w:lang w:eastAsia="en-GB"/>
          <w14:ligatures w14:val="none"/>
        </w:rPr>
      </w:pPr>
    </w:p>
    <w:p w:rsidRPr="002B5B6B" w:rsidR="002B5B6B" w:rsidP="002B5B6B" w:rsidRDefault="002B5B6B" w14:paraId="223E6A2A" w14:textId="77777777">
      <w:pPr>
        <w:numPr>
          <w:ilvl w:val="0"/>
          <w:numId w:val="1"/>
        </w:numPr>
        <w:spacing w:after="8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2"/>
          <w:szCs w:val="22"/>
          <w:lang w:eastAsia="en-GB"/>
          <w14:ligatures w14:val="none"/>
        </w:rPr>
        <w:t xml:space="preserve">Enter A Streetcar Named Desire as your Task 1 </w:t>
      </w:r>
      <w:proofErr w:type="gramStart"/>
      <w:r w:rsidRPr="002B5B6B">
        <w:rPr>
          <w:rFonts w:ascii="Times New Roman" w:hAnsi="Times New Roman" w:eastAsia="Times New Roman" w:cs="Times New Roman"/>
          <w:kern w:val="0"/>
          <w:sz w:val="22"/>
          <w:szCs w:val="22"/>
          <w:lang w:eastAsia="en-GB"/>
          <w14:ligatures w14:val="none"/>
        </w:rPr>
        <w:t>text, and</w:t>
      </w:r>
      <w:proofErr w:type="gramEnd"/>
      <w:r w:rsidRPr="002B5B6B">
        <w:rPr>
          <w:rFonts w:ascii="Times New Roman" w:hAnsi="Times New Roman" w:eastAsia="Times New Roman" w:cs="Times New Roman"/>
          <w:kern w:val="0"/>
          <w:sz w:val="22"/>
          <w:szCs w:val="22"/>
          <w:lang w:eastAsia="en-GB"/>
          <w14:ligatures w14:val="none"/>
        </w:rPr>
        <w:t xml:space="preserve"> select the close reading option.</w:t>
      </w:r>
    </w:p>
    <w:p w:rsidRPr="002B5B6B" w:rsidR="002B5B6B" w:rsidP="002B5B6B" w:rsidRDefault="002B5B6B" w14:paraId="4F7BA2E6" w14:textId="77777777">
      <w:pPr>
        <w:numPr>
          <w:ilvl w:val="0"/>
          <w:numId w:val="1"/>
        </w:numPr>
        <w:spacing w:after="8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2"/>
          <w:szCs w:val="22"/>
          <w:lang w:eastAsia="en-GB"/>
          <w14:ligatures w14:val="none"/>
        </w:rPr>
        <w:t>Enter your chosen pairing of texts as your Task 2 selection, then click 'Check' — it should confirm your choice is valid.</w:t>
      </w:r>
    </w:p>
    <w:p w:rsidRPr="002B5B6B" w:rsidR="002B5B6B" w:rsidP="002B5B6B" w:rsidRDefault="002B5B6B" w14:paraId="552542FF" w14:textId="77777777">
      <w:pPr>
        <w:numPr>
          <w:ilvl w:val="0"/>
          <w:numId w:val="1"/>
        </w:numPr>
        <w:spacing w:after="8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2"/>
          <w:szCs w:val="22"/>
          <w:lang w:eastAsia="en-GB"/>
          <w14:ligatures w14:val="none"/>
        </w:rPr>
        <w:t>Scroll down to see the drop-down menus of pre-approved questions for your texts.</w:t>
      </w:r>
    </w:p>
    <w:p w:rsidRPr="002B5B6B" w:rsidR="002B5B6B" w:rsidP="002B5B6B" w:rsidRDefault="002B5B6B" w14:paraId="11880AA1" w14:textId="77777777">
      <w:pPr>
        <w:numPr>
          <w:ilvl w:val="0"/>
          <w:numId w:val="1"/>
        </w:numPr>
        <w:spacing w:after="8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2"/>
          <w:szCs w:val="22"/>
          <w:lang w:eastAsia="en-GB"/>
          <w14:ligatures w14:val="none"/>
        </w:rPr>
        <w:t>Write down any questions that appeal to you for both Task 1 and Task 2 — note down two or three options if you're not certain. For some Task 1 questions you may need to suggest which extract you'd use.</w:t>
      </w:r>
    </w:p>
    <w:p w:rsidRPr="002B5B6B" w:rsidR="002B5B6B" w:rsidP="002B5B6B" w:rsidRDefault="002B5B6B" w14:paraId="2B0C7BBC" w14:textId="77777777">
      <w:pPr>
        <w:numPr>
          <w:ilvl w:val="0"/>
          <w:numId w:val="1"/>
        </w:numPr>
        <w:spacing w:after="8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2"/>
          <w:szCs w:val="22"/>
          <w:lang w:eastAsia="en-GB"/>
          <w14:ligatures w14:val="none"/>
        </w:rPr>
        <w:t>When you're done, close the tool without saving or submitting anything.</w:t>
      </w:r>
    </w:p>
    <w:p w:rsidRPr="002B5B6B" w:rsidR="002B5B6B" w:rsidP="002B5B6B" w:rsidRDefault="002B5B6B" w14:paraId="18F3AC72"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0"/>
          <w:szCs w:val="20"/>
          <w:lang w:eastAsia="en-GB"/>
          <w14:ligatures w14:val="none"/>
        </w:rPr>
        <w:br w:type="page"/>
      </w:r>
    </w:p>
    <w:p w:rsidRPr="002B5B6B" w:rsidR="002B5B6B" w:rsidP="002B5B6B" w:rsidRDefault="002B5B6B" w14:paraId="572B6063" w14:textId="77777777">
      <w:pPr>
        <w:spacing w:before="360" w:line="240" w:lineRule="auto"/>
        <w:outlineLvl w:val="0"/>
        <w:rPr>
          <w:rFonts w:ascii="Times New Roman" w:hAnsi="Times New Roman" w:eastAsia="Times New Roman" w:cs="Times New Roman"/>
          <w:color w:val="2E74B5"/>
          <w:kern w:val="0"/>
          <w:sz w:val="32"/>
          <w:szCs w:val="32"/>
          <w:lang w:eastAsia="en-GB"/>
          <w14:ligatures w14:val="none"/>
        </w:rPr>
      </w:pPr>
      <w:r w:rsidRPr="002B5B6B">
        <w:rPr>
          <w:rFonts w:ascii="Times New Roman" w:hAnsi="Times New Roman" w:eastAsia="Times New Roman" w:cs="Times New Roman"/>
          <w:b/>
          <w:bCs/>
          <w:color w:val="1F3864"/>
          <w:kern w:val="0"/>
          <w:sz w:val="32"/>
          <w:szCs w:val="32"/>
          <w:lang w:eastAsia="en-GB"/>
          <w14:ligatures w14:val="none"/>
        </w:rPr>
        <w:t>Reading Journal — Extra Pages</w:t>
      </w:r>
    </w:p>
    <w:p w:rsidRPr="002B5B6B" w:rsidR="002B5B6B" w:rsidP="002B5B6B" w:rsidRDefault="002B5B6B" w14:paraId="361DA10A" w14:textId="77777777">
      <w:pPr>
        <w:spacing w:line="276"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kern w:val="0"/>
          <w:sz w:val="22"/>
          <w:szCs w:val="22"/>
          <w:lang w:eastAsia="en-GB"/>
          <w14:ligatures w14:val="none"/>
        </w:rPr>
        <w:t>Use these blank pages for any text on your wider reading list, or to continue any of your set-text journals if you need more space.</w:t>
      </w:r>
    </w:p>
    <w:p w:rsidRPr="002B5B6B" w:rsidR="002B5B6B" w:rsidP="002B5B6B" w:rsidRDefault="002B5B6B" w14:paraId="29B7C5C4" w14:textId="77777777">
      <w:pPr>
        <w:spacing w:before="200" w:after="200" w:line="240" w:lineRule="auto"/>
        <w:rPr>
          <w:rFonts w:ascii="Times New Roman" w:hAnsi="Times New Roman" w:eastAsia="Times New Roman" w:cs="Times New Roman"/>
          <w:kern w:val="0"/>
          <w:sz w:val="20"/>
          <w:szCs w:val="20"/>
          <w:lang w:eastAsia="en-GB"/>
          <w14:ligatures w14:val="none"/>
        </w:rPr>
      </w:pPr>
    </w:p>
    <w:tbl>
      <w:tblPr>
        <w:tblW w:w="9350" w:type="dxa"/>
        <w:tblBorders>
          <w:top w:val="single" w:color="999999" w:sz="2" w:space="0"/>
          <w:left w:val="single" w:color="999999" w:sz="2" w:space="0"/>
          <w:bottom w:val="single" w:color="999999" w:sz="2" w:space="0"/>
          <w:right w:val="single" w:color="999999" w:sz="2" w:space="0"/>
          <w:insideH w:val="single" w:color="999999" w:sz="2" w:space="0"/>
          <w:insideV w:val="single" w:color="999999" w:sz="2" w:space="0"/>
        </w:tblBorders>
        <w:tblCellMar>
          <w:left w:w="10" w:type="dxa"/>
          <w:right w:w="10" w:type="dxa"/>
        </w:tblCellMar>
        <w:tblLook w:val="04A0" w:firstRow="1" w:lastRow="0" w:firstColumn="1" w:lastColumn="0" w:noHBand="0" w:noVBand="1"/>
      </w:tblPr>
      <w:tblGrid>
        <w:gridCol w:w="2337"/>
        <w:gridCol w:w="2337"/>
        <w:gridCol w:w="2338"/>
        <w:gridCol w:w="2338"/>
      </w:tblGrid>
      <w:tr w:rsidRPr="002B5B6B" w:rsidR="002B5B6B" w:rsidTr="009F690F" w14:paraId="6C3816E3" w14:textId="77777777">
        <w:tblPrEx>
          <w:tblCellMar>
            <w:top w:w="0" w:type="dxa"/>
            <w:bottom w:w="0" w:type="dxa"/>
          </w:tblCellMar>
        </w:tblPrEx>
        <w:trPr>
          <w:tblHeader/>
        </w:trPr>
        <w:tc>
          <w:tcPr>
            <w:tcW w:w="2337" w:type="dxa"/>
            <w:shd w:val="clear" w:color="auto" w:fill="1F3864"/>
            <w:tcMar>
              <w:top w:w="100" w:type="dxa"/>
              <w:left w:w="100" w:type="dxa"/>
              <w:bottom w:w="100" w:type="dxa"/>
              <w:right w:w="100" w:type="dxa"/>
            </w:tcMar>
            <w:vAlign w:val="center"/>
          </w:tcPr>
          <w:p w:rsidRPr="002B5B6B" w:rsidR="002B5B6B" w:rsidP="002B5B6B" w:rsidRDefault="002B5B6B" w14:paraId="0A2AAE79"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FFFFFF"/>
                <w:kern w:val="0"/>
                <w:sz w:val="20"/>
                <w:szCs w:val="20"/>
                <w:lang w:eastAsia="en-GB"/>
                <w14:ligatures w14:val="none"/>
              </w:rPr>
              <w:t>Text / poem</w:t>
            </w:r>
          </w:p>
        </w:tc>
        <w:tc>
          <w:tcPr>
            <w:tcW w:w="2337" w:type="dxa"/>
            <w:shd w:val="clear" w:color="auto" w:fill="1F3864"/>
            <w:tcMar>
              <w:top w:w="100" w:type="dxa"/>
              <w:left w:w="100" w:type="dxa"/>
              <w:bottom w:w="100" w:type="dxa"/>
              <w:right w:w="100" w:type="dxa"/>
            </w:tcMar>
            <w:vAlign w:val="center"/>
          </w:tcPr>
          <w:p w:rsidRPr="002B5B6B" w:rsidR="002B5B6B" w:rsidP="002B5B6B" w:rsidRDefault="002B5B6B" w14:paraId="22740943"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FFFFFF"/>
                <w:kern w:val="0"/>
                <w:sz w:val="20"/>
                <w:szCs w:val="20"/>
                <w:lang w:eastAsia="en-GB"/>
                <w14:ligatures w14:val="none"/>
              </w:rPr>
              <w:t>Key events / ideas</w:t>
            </w:r>
          </w:p>
        </w:tc>
        <w:tc>
          <w:tcPr>
            <w:tcW w:w="2337" w:type="dxa"/>
            <w:shd w:val="clear" w:color="auto" w:fill="1F3864"/>
            <w:tcMar>
              <w:top w:w="100" w:type="dxa"/>
              <w:left w:w="100" w:type="dxa"/>
              <w:bottom w:w="100" w:type="dxa"/>
              <w:right w:w="100" w:type="dxa"/>
            </w:tcMar>
            <w:vAlign w:val="center"/>
          </w:tcPr>
          <w:p w:rsidRPr="002B5B6B" w:rsidR="002B5B6B" w:rsidP="002B5B6B" w:rsidRDefault="002B5B6B" w14:paraId="589416BF"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FFFFFF"/>
                <w:kern w:val="0"/>
                <w:sz w:val="20"/>
                <w:szCs w:val="20"/>
                <w:lang w:eastAsia="en-GB"/>
                <w14:ligatures w14:val="none"/>
              </w:rPr>
              <w:t>Language / structure / form</w:t>
            </w:r>
          </w:p>
        </w:tc>
        <w:tc>
          <w:tcPr>
            <w:tcW w:w="2337" w:type="dxa"/>
            <w:shd w:val="clear" w:color="auto" w:fill="1F3864"/>
            <w:tcMar>
              <w:top w:w="100" w:type="dxa"/>
              <w:left w:w="100" w:type="dxa"/>
              <w:bottom w:w="100" w:type="dxa"/>
              <w:right w:w="100" w:type="dxa"/>
            </w:tcMar>
            <w:vAlign w:val="center"/>
          </w:tcPr>
          <w:p w:rsidRPr="002B5B6B" w:rsidR="002B5B6B" w:rsidP="002B5B6B" w:rsidRDefault="002B5B6B" w14:paraId="44397B32" w14:textId="77777777">
            <w:pPr>
              <w:spacing w:after="0" w:line="240"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b/>
                <w:bCs/>
                <w:color w:val="FFFFFF"/>
                <w:kern w:val="0"/>
                <w:sz w:val="20"/>
                <w:szCs w:val="20"/>
                <w:lang w:eastAsia="en-GB"/>
                <w14:ligatures w14:val="none"/>
              </w:rPr>
              <w:t>Your response, questions &amp; context</w:t>
            </w:r>
          </w:p>
        </w:tc>
      </w:tr>
      <w:tr w:rsidRPr="002B5B6B" w:rsidR="002B5B6B" w:rsidTr="009F690F" w14:paraId="31553581" w14:textId="77777777">
        <w:tblPrEx>
          <w:tblCellMar>
            <w:top w:w="0" w:type="dxa"/>
            <w:bottom w:w="0" w:type="dxa"/>
          </w:tblCellMar>
        </w:tblPrEx>
        <w:tc>
          <w:tcPr>
            <w:tcW w:w="2337" w:type="dxa"/>
            <w:tcMar>
              <w:top w:w="200" w:type="dxa"/>
              <w:left w:w="100" w:type="dxa"/>
              <w:bottom w:w="200" w:type="dxa"/>
              <w:right w:w="100" w:type="dxa"/>
            </w:tcMar>
          </w:tcPr>
          <w:p w:rsidRPr="002B5B6B" w:rsidR="002B5B6B" w:rsidP="002B5B6B" w:rsidRDefault="002B5B6B" w14:paraId="3ED2E79E"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3C0C7AA1"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45C95159"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57429B86"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2B5B6B" w:rsidR="002B5B6B" w:rsidTr="009F690F" w14:paraId="751B9E24" w14:textId="77777777">
        <w:tblPrEx>
          <w:tblCellMar>
            <w:top w:w="0" w:type="dxa"/>
            <w:bottom w:w="0" w:type="dxa"/>
          </w:tblCellMar>
        </w:tblPrEx>
        <w:tc>
          <w:tcPr>
            <w:tcW w:w="2337" w:type="dxa"/>
            <w:tcMar>
              <w:top w:w="200" w:type="dxa"/>
              <w:left w:w="100" w:type="dxa"/>
              <w:bottom w:w="200" w:type="dxa"/>
              <w:right w:w="100" w:type="dxa"/>
            </w:tcMar>
          </w:tcPr>
          <w:p w:rsidRPr="002B5B6B" w:rsidR="002B5B6B" w:rsidP="002B5B6B" w:rsidRDefault="002B5B6B" w14:paraId="2CF256D4"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67F9C8FF"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74A0D180"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589206CC"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2B5B6B" w:rsidR="002B5B6B" w:rsidTr="009F690F" w14:paraId="40193223" w14:textId="77777777">
        <w:tblPrEx>
          <w:tblCellMar>
            <w:top w:w="0" w:type="dxa"/>
            <w:bottom w:w="0" w:type="dxa"/>
          </w:tblCellMar>
        </w:tblPrEx>
        <w:tc>
          <w:tcPr>
            <w:tcW w:w="2337" w:type="dxa"/>
            <w:tcMar>
              <w:top w:w="200" w:type="dxa"/>
              <w:left w:w="100" w:type="dxa"/>
              <w:bottom w:w="200" w:type="dxa"/>
              <w:right w:w="100" w:type="dxa"/>
            </w:tcMar>
          </w:tcPr>
          <w:p w:rsidRPr="002B5B6B" w:rsidR="002B5B6B" w:rsidP="002B5B6B" w:rsidRDefault="002B5B6B" w14:paraId="3F8EC9B5"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63DCFDB1"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2FFD6072"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2669B388"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2B5B6B" w:rsidR="002B5B6B" w:rsidTr="009F690F" w14:paraId="79545C71" w14:textId="77777777">
        <w:tblPrEx>
          <w:tblCellMar>
            <w:top w:w="0" w:type="dxa"/>
            <w:bottom w:w="0" w:type="dxa"/>
          </w:tblCellMar>
        </w:tblPrEx>
        <w:tc>
          <w:tcPr>
            <w:tcW w:w="2337" w:type="dxa"/>
            <w:tcMar>
              <w:top w:w="200" w:type="dxa"/>
              <w:left w:w="100" w:type="dxa"/>
              <w:bottom w:w="200" w:type="dxa"/>
              <w:right w:w="100" w:type="dxa"/>
            </w:tcMar>
          </w:tcPr>
          <w:p w:rsidRPr="002B5B6B" w:rsidR="002B5B6B" w:rsidP="002B5B6B" w:rsidRDefault="002B5B6B" w14:paraId="21A5385E"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5A7024D8"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1B42633D"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5CE5DCCC"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2B5B6B" w:rsidR="002B5B6B" w:rsidTr="009F690F" w14:paraId="19C223C4" w14:textId="77777777">
        <w:tblPrEx>
          <w:tblCellMar>
            <w:top w:w="0" w:type="dxa"/>
            <w:bottom w:w="0" w:type="dxa"/>
          </w:tblCellMar>
        </w:tblPrEx>
        <w:tc>
          <w:tcPr>
            <w:tcW w:w="2337" w:type="dxa"/>
            <w:tcMar>
              <w:top w:w="200" w:type="dxa"/>
              <w:left w:w="100" w:type="dxa"/>
              <w:bottom w:w="200" w:type="dxa"/>
              <w:right w:w="100" w:type="dxa"/>
            </w:tcMar>
          </w:tcPr>
          <w:p w:rsidRPr="002B5B6B" w:rsidR="002B5B6B" w:rsidP="002B5B6B" w:rsidRDefault="002B5B6B" w14:paraId="346B4F31"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13C9D342"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40BA5741"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47B22F01"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2B5B6B" w:rsidR="002B5B6B" w:rsidTr="009F690F" w14:paraId="7DC1AE77" w14:textId="77777777">
        <w:tblPrEx>
          <w:tblCellMar>
            <w:top w:w="0" w:type="dxa"/>
            <w:bottom w:w="0" w:type="dxa"/>
          </w:tblCellMar>
        </w:tblPrEx>
        <w:tc>
          <w:tcPr>
            <w:tcW w:w="2337" w:type="dxa"/>
            <w:tcMar>
              <w:top w:w="200" w:type="dxa"/>
              <w:left w:w="100" w:type="dxa"/>
              <w:bottom w:w="200" w:type="dxa"/>
              <w:right w:w="100" w:type="dxa"/>
            </w:tcMar>
          </w:tcPr>
          <w:p w:rsidRPr="002B5B6B" w:rsidR="002B5B6B" w:rsidP="002B5B6B" w:rsidRDefault="002B5B6B" w14:paraId="47E2C6FB"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61F86E89"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12B5786E"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56D9D4B3"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2B5B6B" w:rsidR="002B5B6B" w:rsidTr="009F690F" w14:paraId="1643FDEE" w14:textId="77777777">
        <w:tblPrEx>
          <w:tblCellMar>
            <w:top w:w="0" w:type="dxa"/>
            <w:bottom w:w="0" w:type="dxa"/>
          </w:tblCellMar>
        </w:tblPrEx>
        <w:tc>
          <w:tcPr>
            <w:tcW w:w="2337" w:type="dxa"/>
            <w:tcMar>
              <w:top w:w="200" w:type="dxa"/>
              <w:left w:w="100" w:type="dxa"/>
              <w:bottom w:w="200" w:type="dxa"/>
              <w:right w:w="100" w:type="dxa"/>
            </w:tcMar>
          </w:tcPr>
          <w:p w:rsidRPr="002B5B6B" w:rsidR="002B5B6B" w:rsidP="002B5B6B" w:rsidRDefault="002B5B6B" w14:paraId="0A4F0A76"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155114D5"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6298D930"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1CD0EDEA"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2B5B6B" w:rsidR="002B5B6B" w:rsidTr="009F690F" w14:paraId="4C163B4A" w14:textId="77777777">
        <w:tblPrEx>
          <w:tblCellMar>
            <w:top w:w="0" w:type="dxa"/>
            <w:bottom w:w="0" w:type="dxa"/>
          </w:tblCellMar>
        </w:tblPrEx>
        <w:tc>
          <w:tcPr>
            <w:tcW w:w="2337" w:type="dxa"/>
            <w:tcMar>
              <w:top w:w="200" w:type="dxa"/>
              <w:left w:w="100" w:type="dxa"/>
              <w:bottom w:w="200" w:type="dxa"/>
              <w:right w:w="100" w:type="dxa"/>
            </w:tcMar>
          </w:tcPr>
          <w:p w:rsidRPr="002B5B6B" w:rsidR="002B5B6B" w:rsidP="002B5B6B" w:rsidRDefault="002B5B6B" w14:paraId="497157B8"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1C3F19E5"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3BD116D2"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5F654BB5"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2B5B6B" w:rsidR="002B5B6B" w:rsidTr="009F690F" w14:paraId="5D2F626E" w14:textId="77777777">
        <w:tblPrEx>
          <w:tblCellMar>
            <w:top w:w="0" w:type="dxa"/>
            <w:bottom w:w="0" w:type="dxa"/>
          </w:tblCellMar>
        </w:tblPrEx>
        <w:tc>
          <w:tcPr>
            <w:tcW w:w="2337" w:type="dxa"/>
            <w:tcMar>
              <w:top w:w="200" w:type="dxa"/>
              <w:left w:w="100" w:type="dxa"/>
              <w:bottom w:w="200" w:type="dxa"/>
              <w:right w:w="100" w:type="dxa"/>
            </w:tcMar>
          </w:tcPr>
          <w:p w:rsidRPr="002B5B6B" w:rsidR="002B5B6B" w:rsidP="002B5B6B" w:rsidRDefault="002B5B6B" w14:paraId="0BED6C3D"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2E5E1848"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6AD65DDE"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37" w:type="dxa"/>
            <w:tcMar>
              <w:top w:w="200" w:type="dxa"/>
              <w:left w:w="100" w:type="dxa"/>
              <w:bottom w:w="200" w:type="dxa"/>
              <w:right w:w="100" w:type="dxa"/>
            </w:tcMar>
          </w:tcPr>
          <w:p w:rsidRPr="002B5B6B" w:rsidR="002B5B6B" w:rsidP="002B5B6B" w:rsidRDefault="002B5B6B" w14:paraId="3CDBF413" w14:textId="77777777">
            <w:pPr>
              <w:spacing w:after="0" w:line="240" w:lineRule="auto"/>
              <w:rPr>
                <w:rFonts w:ascii="Times New Roman" w:hAnsi="Times New Roman" w:eastAsia="Times New Roman" w:cs="Times New Roman"/>
                <w:kern w:val="0"/>
                <w:sz w:val="20"/>
                <w:szCs w:val="20"/>
                <w:lang w:eastAsia="en-GB"/>
                <w14:ligatures w14:val="none"/>
              </w:rPr>
            </w:pPr>
          </w:p>
        </w:tc>
      </w:tr>
    </w:tbl>
    <w:p w:rsidRPr="002B5B6B" w:rsidR="002B5B6B" w:rsidP="002B5B6B" w:rsidRDefault="002B5B6B" w14:paraId="7DDFF484" w14:textId="77777777">
      <w:pPr>
        <w:spacing w:before="400" w:after="0" w:line="240" w:lineRule="auto"/>
        <w:rPr>
          <w:rFonts w:ascii="Times New Roman" w:hAnsi="Times New Roman" w:eastAsia="Times New Roman" w:cs="Times New Roman"/>
          <w:kern w:val="0"/>
          <w:sz w:val="20"/>
          <w:szCs w:val="20"/>
          <w:lang w:eastAsia="en-GB"/>
          <w14:ligatures w14:val="none"/>
        </w:rPr>
      </w:pPr>
    </w:p>
    <w:p w:rsidRPr="002B5B6B" w:rsidR="002B5B6B" w:rsidP="002B5B6B" w:rsidRDefault="002B5B6B" w14:paraId="13B47500" w14:textId="77777777">
      <w:pPr>
        <w:pBdr>
          <w:bottom w:val="single" w:color="CCCCCC" w:sz="6" w:space="0"/>
        </w:pBdr>
        <w:spacing w:after="200" w:line="240" w:lineRule="auto"/>
        <w:rPr>
          <w:rFonts w:ascii="Times New Roman" w:hAnsi="Times New Roman" w:eastAsia="Times New Roman" w:cs="Times New Roman"/>
          <w:kern w:val="0"/>
          <w:sz w:val="20"/>
          <w:szCs w:val="20"/>
          <w:lang w:eastAsia="en-GB"/>
          <w14:ligatures w14:val="none"/>
        </w:rPr>
      </w:pPr>
    </w:p>
    <w:p w:rsidRPr="002B5B6B" w:rsidR="002B5B6B" w:rsidP="002B5B6B" w:rsidRDefault="002B5B6B" w14:paraId="0CF93D05" w14:textId="77777777">
      <w:pPr>
        <w:spacing w:line="276" w:lineRule="auto"/>
        <w:rPr>
          <w:rFonts w:ascii="Times New Roman" w:hAnsi="Times New Roman" w:eastAsia="Times New Roman" w:cs="Times New Roman"/>
          <w:kern w:val="0"/>
          <w:sz w:val="20"/>
          <w:szCs w:val="20"/>
          <w:lang w:eastAsia="en-GB"/>
          <w14:ligatures w14:val="none"/>
        </w:rPr>
      </w:pPr>
      <w:r w:rsidRPr="002B5B6B">
        <w:rPr>
          <w:rFonts w:ascii="Times New Roman" w:hAnsi="Times New Roman" w:eastAsia="Times New Roman" w:cs="Times New Roman"/>
          <w:i/>
          <w:iCs/>
          <w:color w:val="555555"/>
          <w:kern w:val="0"/>
          <w:sz w:val="22"/>
          <w:szCs w:val="22"/>
          <w:lang w:eastAsia="en-GB"/>
          <w14:ligatures w14:val="none"/>
        </w:rPr>
        <w:t>A note for students: don't worry about writing 'perfect' academic analysis this summer — the aim is close, curious reading and honest first responses. We will build the formal essay-writing skills together from September.</w:t>
      </w:r>
    </w:p>
    <w:p w:rsidR="00A704B6" w:rsidRDefault="00A704B6" w14:paraId="6B2F3548" w14:textId="32D14FDB"/>
    <w:sectPr w:rsidR="00A704B6">
      <w:headerReference w:type="default" r:id="rId8"/>
      <w:foot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6E64" w:rsidP="00A704B6" w:rsidRDefault="00706E64" w14:paraId="50ACAC75" w14:textId="77777777">
      <w:pPr>
        <w:spacing w:after="0" w:line="240" w:lineRule="auto"/>
      </w:pPr>
      <w:r>
        <w:separator/>
      </w:r>
    </w:p>
  </w:endnote>
  <w:endnote w:type="continuationSeparator" w:id="0">
    <w:p w:rsidR="00706E64" w:rsidP="00A704B6" w:rsidRDefault="00706E64" w14:paraId="20B70B3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sdt>
    <w:sdtPr>
      <w:id w:val="-243792982"/>
      <w:docPartObj>
        <w:docPartGallery w:val="Page Numbers (Bottom of Page)"/>
        <w:docPartUnique/>
      </w:docPartObj>
    </w:sdtPr>
    <w:sdtContent>
      <w:p w:rsidR="002B5B6B" w:rsidRDefault="002B5B6B" w14:paraId="0D8AF3BF" w14:textId="11941381">
        <w:pPr>
          <w:pStyle w:val="DocumentMap"/>
          <w:ind w:left="-864"/>
        </w:pPr>
        <w:r>
          <w:rPr>
            <w:noProof/>
          </w:rPr>
          <mc:AlternateContent>
            <mc:Choice Requires="wpg">
              <w:drawing>
                <wp:inline distT="0" distB="0" distL="0" distR="0" wp14:anchorId="354ED7B0" wp14:editId="418354AA">
                  <wp:extent cx="548640" cy="237490"/>
                  <wp:effectExtent l="9525" t="9525" r="13335" b="10160"/>
                  <wp:docPr id="125723003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1239696176" name="AutoShape 5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105486547" name="AutoShape 5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1770336270" name="Text Box 5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5B6B" w:rsidRDefault="002B5B6B" w14:paraId="414EC150" w14:textId="77777777">
                                <w:pPr>
                                  <w:jc w:val="right"/>
                                </w:pPr>
                                <w:r>
                                  <w:fldChar w:fldCharType="begin"/>
                                </w:r>
                                <w:r>
                                  <w:instrText>PAGE    \* MERGEFORMAT</w:instrText>
                                </w:r>
                                <w:r>
                                  <w:fldChar w:fldCharType="separate"/>
                                </w:r>
                                <w:r>
                                  <w:rPr>
                                    <w:b/>
                                    <w:bCs/>
                                    <w:color w:val="FFFFFF" w:themeColor="background1"/>
                                  </w:rPr>
                                  <w:t>2</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id="Group 1" style="width:43.2pt;height:18.7pt;mso-position-horizontal-relative:char;mso-position-vertical-relative:line" coordsize="864,374" coordorigin="614,660" o:spid="_x0000_s1026" w14:anchorId="354ED7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">
                  <v:roundrect id="AutoShape 52" style="position:absolute;left:859;top:415;width:374;height:864;rotation:-90;visibility:visible;mso-wrap-style:square;v-text-anchor:top" o:spid="_x0000_s1027" strokecolor="#e4be84"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"/>
                  <v:roundrect id="AutoShape 53" style="position:absolute;left:898;top:451;width:296;height:792;rotation:-90;visibility:visible;mso-wrap-style:square;v-text-anchor:top" o:spid="_x0000_s1028" fillcolor="#e4be84" strokecolor="#e4be84"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"/>
                  <v:shapetype id="_x0000_t202" coordsize="21600,21600" o:spt="202" path="m,l,21600r21600,l21600,xe">
                    <v:stroke joinstyle="miter"/>
                    <v:path gradientshapeok="t" o:connecttype="rect"/>
                  </v:shapetype>
                  <v:shape id="Text Box 54" style="position:absolute;left:732;top:716;width:659;height:288;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">
                    <v:textbox inset="0,0,0,0">
                      <w:txbxContent>
                        <w:p w:rsidR="002B5B6B" w:rsidRDefault="002B5B6B" w14:paraId="414EC150" w14:textId="77777777">
                          <w:pPr>
                            <w:jc w:val="right"/>
                          </w:pPr>
                          <w:r>
                            <w:fldChar w:fldCharType="begin"/>
                          </w:r>
                          <w:r>
                            <w:instrText>PAGE    \* MERGEFORMAT</w:instrText>
                          </w:r>
                          <w:r>
                            <w:fldChar w:fldCharType="separate"/>
                          </w:r>
                          <w:r>
                            <w:rPr>
                              <w:b/>
                              <w:bCs/>
                              <w:color w:val="FFFFFF" w:themeColor="background1"/>
                            </w:rPr>
                            <w:t>2</w:t>
                          </w:r>
                          <w:r>
                            <w:rPr>
                              <w:b/>
                              <w:bCs/>
                              <w:color w:val="FFFFFF" w:themeColor="background1"/>
                            </w:rPr>
                            <w:fldChar w:fldCharType="end"/>
                          </w:r>
                        </w:p>
                      </w:txbxContent>
                    </v:textbox>
                  </v:shape>
                  <w10:anchorlock/>
                </v:group>
              </w:pict>
            </mc:Fallback>
          </mc:AlternateContent>
        </w:r>
      </w:p>
    </w:sdtContent>
  </w:sdt>
  <w:p w:rsidR="002B5B6B" w:rsidRDefault="002B5B6B" w14:paraId="5D70469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6E64" w:rsidP="00A704B6" w:rsidRDefault="00706E64" w14:paraId="392773DB" w14:textId="77777777">
      <w:pPr>
        <w:spacing w:after="0" w:line="240" w:lineRule="auto"/>
      </w:pPr>
      <w:r>
        <w:separator/>
      </w:r>
    </w:p>
  </w:footnote>
  <w:footnote w:type="continuationSeparator" w:id="0">
    <w:p w:rsidR="00706E64" w:rsidP="00A704B6" w:rsidRDefault="00706E64" w14:paraId="0F3A81A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704B6" w:rsidRDefault="00A704B6" w14:paraId="7173D7C4" w14:textId="0CC26031">
    <w:pPr>
      <w:pStyle w:val="Header"/>
    </w:pPr>
    <w:r w:rsidRPr="0094551F">
      <w:rPr>
        <w:rFonts w:ascii="Tahoma" w:hAnsi="Tahoma" w:cs="Tahoma"/>
        <w:noProof/>
        <w:lang w:eastAsia="en-GB"/>
      </w:rPr>
      <w:drawing>
        <wp:anchor distT="0" distB="0" distL="114300" distR="114300" simplePos="0" relativeHeight="251660288" behindDoc="0" locked="0" layoutInCell="1" allowOverlap="1" wp14:anchorId="547C1794" wp14:editId="1FE1E39E">
          <wp:simplePos x="0" y="0"/>
          <wp:positionH relativeFrom="column">
            <wp:posOffset>4369143</wp:posOffset>
          </wp:positionH>
          <wp:positionV relativeFrom="paragraph">
            <wp:posOffset>-341596</wp:posOffset>
          </wp:positionV>
          <wp:extent cx="2065573" cy="869950"/>
          <wp:effectExtent l="0" t="0" r="0" b="6350"/>
          <wp:wrapNone/>
          <wp:docPr id="2" name="Picture 2" descr="\\dma-fs-staff01\users$\MED\AHT\Images of DMA\Athen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fs-staff01\users$\MED\AHT\Images of DMA\Athena log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7697" t="30218" r="17274" b="31014"/>
                  <a:stretch/>
                </pic:blipFill>
                <pic:spPr bwMode="auto">
                  <a:xfrm>
                    <a:off x="0" y="0"/>
                    <a:ext cx="2065573" cy="869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4551F">
      <w:rPr>
        <w:rFonts w:ascii="Tahoma" w:hAnsi="Tahoma" w:cs="Tahoma"/>
        <w:noProof/>
        <w:lang w:eastAsia="en-GB"/>
      </w:rPr>
      <w:drawing>
        <wp:anchor distT="0" distB="0" distL="114300" distR="114300" simplePos="0" relativeHeight="251659264" behindDoc="0" locked="0" layoutInCell="1" allowOverlap="1" wp14:anchorId="567FFA5C" wp14:editId="4104DA2B">
          <wp:simplePos x="0" y="0"/>
          <wp:positionH relativeFrom="margin">
            <wp:posOffset>-667385</wp:posOffset>
          </wp:positionH>
          <wp:positionV relativeFrom="paragraph">
            <wp:posOffset>-338455</wp:posOffset>
          </wp:positionV>
          <wp:extent cx="1576705" cy="6400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cstate="print">
                    <a:clrChange>
                      <a:clrFrom>
                        <a:srgbClr val="FFFFFF"/>
                      </a:clrFrom>
                      <a:clrTo>
                        <a:srgbClr val="FFFFFF">
                          <a:alpha val="0"/>
                        </a:srgbClr>
                      </a:clrTo>
                    </a:clrChange>
                    <a:extLst>
                      <a:ext uri="{28A0092B-C50C-407E-A947-70E740481C1C}">
                        <a14:useLocalDpi xmlns:a14="http://schemas.microsoft.com/office/drawing/2010/main" val="0"/>
                      </a:ext>
                    </a:extLst>
                  </a:blip>
                  <a:srcRect t="13455" b="14148"/>
                  <a:stretch/>
                </pic:blipFill>
                <pic:spPr bwMode="auto">
                  <a:xfrm>
                    <a:off x="0" y="0"/>
                    <a:ext cx="1576705" cy="640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704B6" w:rsidRDefault="00A704B6" w14:paraId="6D1FEB2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624D1"/>
    <w:multiLevelType w:val="hybridMultilevel"/>
    <w:tmpl w:val="3C5AA40C"/>
    <w:lvl w:ilvl="0" w:tplc="E0187E46">
      <w:start w:val="1"/>
      <w:numFmt w:val="bullet"/>
      <w:lvlText w:val="•"/>
      <w:lvlJc w:val="left"/>
      <w:pPr>
        <w:ind w:left="420" w:hanging="260"/>
      </w:pPr>
    </w:lvl>
    <w:lvl w:ilvl="1" w:tplc="CB94AAA0">
      <w:start w:val="1"/>
      <w:numFmt w:val="bullet"/>
      <w:lvlText w:val="◦"/>
      <w:lvlJc w:val="left"/>
      <w:pPr>
        <w:ind w:left="840" w:hanging="260"/>
      </w:pPr>
    </w:lvl>
    <w:lvl w:ilvl="2" w:tplc="7144D46A">
      <w:numFmt w:val="decimal"/>
      <w:lvlText w:val=""/>
      <w:lvlJc w:val="left"/>
    </w:lvl>
    <w:lvl w:ilvl="3" w:tplc="7EC8246C">
      <w:numFmt w:val="decimal"/>
      <w:lvlText w:val=""/>
      <w:lvlJc w:val="left"/>
    </w:lvl>
    <w:lvl w:ilvl="4" w:tplc="ADC4A8AE">
      <w:numFmt w:val="decimal"/>
      <w:lvlText w:val=""/>
      <w:lvlJc w:val="left"/>
    </w:lvl>
    <w:lvl w:ilvl="5" w:tplc="95FA0BC4">
      <w:numFmt w:val="decimal"/>
      <w:lvlText w:val=""/>
      <w:lvlJc w:val="left"/>
    </w:lvl>
    <w:lvl w:ilvl="6" w:tplc="DD162124">
      <w:numFmt w:val="decimal"/>
      <w:lvlText w:val=""/>
      <w:lvlJc w:val="left"/>
    </w:lvl>
    <w:lvl w:ilvl="7" w:tplc="C2BC4930">
      <w:numFmt w:val="decimal"/>
      <w:lvlText w:val=""/>
      <w:lvlJc w:val="left"/>
    </w:lvl>
    <w:lvl w:ilvl="8" w:tplc="1FDEEBA6">
      <w:numFmt w:val="decimal"/>
      <w:lvlText w:val=""/>
      <w:lvlJc w:val="left"/>
    </w:lvl>
  </w:abstractNum>
  <w:num w:numId="1" w16cid:durableId="3040454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dirty"/>
  <w:trackRevisions w:val="fals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4B6"/>
    <w:rsid w:val="002B5B6B"/>
    <w:rsid w:val="00441E6E"/>
    <w:rsid w:val="00706E64"/>
    <w:rsid w:val="00A704B6"/>
    <w:rsid w:val="01F13305"/>
    <w:rsid w:val="11B81CE9"/>
    <w:rsid w:val="1AF4CC15"/>
    <w:rsid w:val="2DF08B2C"/>
    <w:rsid w:val="45B1D70C"/>
    <w:rsid w:val="6F5F9793"/>
    <w:rsid w:val="71300B12"/>
    <w:rsid w:val="742B1BE7"/>
    <w:rsid w:val="7701F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DD7FB"/>
  <w15:chartTrackingRefBased/>
  <w15:docId w15:val="{BDDA576D-0A57-49F8-9B7F-ECAAA103D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704B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04B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04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04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04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04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4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4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4B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704B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704B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704B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704B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704B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704B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704B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704B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704B6"/>
    <w:rPr>
      <w:rFonts w:eastAsiaTheme="majorEastAsia" w:cstheme="majorBidi"/>
      <w:color w:val="272727" w:themeColor="text1" w:themeTint="D8"/>
    </w:rPr>
  </w:style>
  <w:style w:type="paragraph" w:styleId="Title">
    <w:name w:val="Title"/>
    <w:basedOn w:val="Normal"/>
    <w:next w:val="Normal"/>
    <w:link w:val="TitleChar"/>
    <w:uiPriority w:val="10"/>
    <w:qFormat/>
    <w:rsid w:val="00A704B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704B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704B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704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4B6"/>
    <w:pPr>
      <w:spacing w:before="160"/>
      <w:jc w:val="center"/>
    </w:pPr>
    <w:rPr>
      <w:i/>
      <w:iCs/>
      <w:color w:val="404040" w:themeColor="text1" w:themeTint="BF"/>
    </w:rPr>
  </w:style>
  <w:style w:type="character" w:styleId="QuoteChar" w:customStyle="1">
    <w:name w:val="Quote Char"/>
    <w:basedOn w:val="DefaultParagraphFont"/>
    <w:link w:val="Quote"/>
    <w:uiPriority w:val="29"/>
    <w:rsid w:val="00A704B6"/>
    <w:rPr>
      <w:i/>
      <w:iCs/>
      <w:color w:val="404040" w:themeColor="text1" w:themeTint="BF"/>
    </w:rPr>
  </w:style>
  <w:style w:type="paragraph" w:styleId="ListParagraph">
    <w:name w:val="List Paragraph"/>
    <w:basedOn w:val="Normal"/>
    <w:uiPriority w:val="34"/>
    <w:qFormat/>
    <w:rsid w:val="00A704B6"/>
    <w:pPr>
      <w:ind w:left="720"/>
      <w:contextualSpacing/>
    </w:pPr>
  </w:style>
  <w:style w:type="character" w:styleId="IntenseEmphasis">
    <w:name w:val="Intense Emphasis"/>
    <w:basedOn w:val="DefaultParagraphFont"/>
    <w:uiPriority w:val="21"/>
    <w:qFormat/>
    <w:rsid w:val="00A704B6"/>
    <w:rPr>
      <w:i/>
      <w:iCs/>
      <w:color w:val="0F4761" w:themeColor="accent1" w:themeShade="BF"/>
    </w:rPr>
  </w:style>
  <w:style w:type="paragraph" w:styleId="IntenseQuote">
    <w:name w:val="Intense Quote"/>
    <w:basedOn w:val="Normal"/>
    <w:next w:val="Normal"/>
    <w:link w:val="IntenseQuoteChar"/>
    <w:uiPriority w:val="30"/>
    <w:qFormat/>
    <w:rsid w:val="00A704B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704B6"/>
    <w:rPr>
      <w:i/>
      <w:iCs/>
      <w:color w:val="0F4761" w:themeColor="accent1" w:themeShade="BF"/>
    </w:rPr>
  </w:style>
  <w:style w:type="character" w:styleId="IntenseReference">
    <w:name w:val="Intense Reference"/>
    <w:basedOn w:val="DefaultParagraphFont"/>
    <w:uiPriority w:val="32"/>
    <w:qFormat/>
    <w:rsid w:val="00A704B6"/>
    <w:rPr>
      <w:b/>
      <w:bCs/>
      <w:smallCaps/>
      <w:color w:val="0F4761" w:themeColor="accent1" w:themeShade="BF"/>
      <w:spacing w:val="5"/>
    </w:rPr>
  </w:style>
  <w:style w:type="paragraph" w:styleId="Header">
    <w:name w:val="header"/>
    <w:basedOn w:val="Normal"/>
    <w:link w:val="HeaderChar"/>
    <w:uiPriority w:val="99"/>
    <w:unhideWhenUsed/>
    <w:rsid w:val="00A704B6"/>
    <w:pPr>
      <w:tabs>
        <w:tab w:val="center" w:pos="4513"/>
        <w:tab w:val="right" w:pos="9026"/>
      </w:tabs>
      <w:spacing w:after="0" w:line="240" w:lineRule="auto"/>
    </w:pPr>
  </w:style>
  <w:style w:type="character" w:styleId="HeaderChar" w:customStyle="1">
    <w:name w:val="Header Char"/>
    <w:basedOn w:val="DefaultParagraphFont"/>
    <w:link w:val="Header"/>
    <w:uiPriority w:val="99"/>
    <w:rsid w:val="00A704B6"/>
  </w:style>
  <w:style w:type="paragraph" w:styleId="Footer">
    <w:name w:val="footer"/>
    <w:basedOn w:val="Normal"/>
    <w:link w:val="FooterChar"/>
    <w:uiPriority w:val="99"/>
    <w:unhideWhenUsed/>
    <w:rsid w:val="00A704B6"/>
    <w:pPr>
      <w:tabs>
        <w:tab w:val="center" w:pos="4513"/>
        <w:tab w:val="right" w:pos="9026"/>
      </w:tabs>
      <w:spacing w:after="0" w:line="240" w:lineRule="auto"/>
    </w:pPr>
  </w:style>
  <w:style w:type="character" w:styleId="FooterChar" w:customStyle="1">
    <w:name w:val="Footer Char"/>
    <w:basedOn w:val="DefaultParagraphFont"/>
    <w:link w:val="Footer"/>
    <w:uiPriority w:val="99"/>
    <w:rsid w:val="00A704B6"/>
  </w:style>
  <w:style w:type="paragraph" w:styleId="DocumentMap">
    <w:name w:val="Document Map"/>
    <w:basedOn w:val="Normal"/>
    <w:link w:val="DocumentMapChar"/>
    <w:uiPriority w:val="99"/>
    <w:unhideWhenUsed/>
    <w:rsid w:val="002B5B6B"/>
    <w:pPr>
      <w:spacing w:after="0" w:line="240" w:lineRule="auto"/>
    </w:pPr>
    <w:rPr>
      <w:rFonts w:ascii="Tahoma" w:hAnsi="Tahoma" w:cs="Tahoma" w:eastAsiaTheme="minorEastAsia"/>
      <w:kern w:val="0"/>
      <w:sz w:val="16"/>
      <w:szCs w:val="16"/>
      <w:lang w:eastAsia="en-GB"/>
      <w14:ligatures w14:val="none"/>
    </w:rPr>
  </w:style>
  <w:style w:type="character" w:styleId="DocumentMapChar" w:customStyle="1">
    <w:name w:val="Document Map Char"/>
    <w:basedOn w:val="DefaultParagraphFont"/>
    <w:link w:val="DocumentMap"/>
    <w:uiPriority w:val="99"/>
    <w:rsid w:val="002B5B6B"/>
    <w:rPr>
      <w:rFonts w:ascii="Tahoma" w:hAnsi="Tahoma" w:cs="Tahoma" w:eastAsiaTheme="minorEastAsia"/>
      <w:kern w:val="0"/>
      <w:sz w:val="16"/>
      <w:szCs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yperlink" Target="https://ocr.org.uk/qualifications/by-type/as-a-level-gce-related/as-a-level-gce-english-literature-h072-h472-from-2015-related/text-and-task-proposal-form/" TargetMode="Externa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3.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B6BE91B87F854EBE5C2AF763DECC31" ma:contentTypeVersion="16" ma:contentTypeDescription="Create a new document." ma:contentTypeScope="" ma:versionID="4d5493534fd18301a4de4101a6bf1690">
  <xsd:schema xmlns:xsd="http://www.w3.org/2001/XMLSchema" xmlns:xs="http://www.w3.org/2001/XMLSchema" xmlns:p="http://schemas.microsoft.com/office/2006/metadata/properties" xmlns:ns2="40ff959c-d626-41cc-a332-fc585a447b2c" xmlns:ns3="5ae5b661-4602-457d-8de3-176202814043" targetNamespace="http://schemas.microsoft.com/office/2006/metadata/properties" ma:root="true" ma:fieldsID="cdf6cb7d103dcb84c7c747b000436b26" ns2:_="" ns3:_="">
    <xsd:import namespace="40ff959c-d626-41cc-a332-fc585a447b2c"/>
    <xsd:import namespace="5ae5b661-4602-457d-8de3-1762028140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959c-d626-41cc-a332-fc585a447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759e9e-bede-4528-92cc-6ba15c182e7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e5b661-4602-457d-8de3-1762028140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ff959c-d626-41cc-a332-fc585a447b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2B3476-8707-4AEA-A341-5F8E9E0D90AA}"/>
</file>

<file path=customXml/itemProps2.xml><?xml version="1.0" encoding="utf-8"?>
<ds:datastoreItem xmlns:ds="http://schemas.openxmlformats.org/officeDocument/2006/customXml" ds:itemID="{343387D2-EC4C-47A5-9492-7AB4EB72BAC9}"/>
</file>

<file path=customXml/itemProps3.xml><?xml version="1.0" encoding="utf-8"?>
<ds:datastoreItem xmlns:ds="http://schemas.openxmlformats.org/officeDocument/2006/customXml" ds:itemID="{FDC8C224-0000-4547-BB94-642650DFDE4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The Eastern Learning 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Grace McClean</dc:creator>
  <keywords/>
  <dc:description/>
  <lastModifiedBy>Grace McClean</lastModifiedBy>
  <revision>3</revision>
  <dcterms:created xsi:type="dcterms:W3CDTF">2026-07-03T07:21:00.0000000Z</dcterms:created>
  <dcterms:modified xsi:type="dcterms:W3CDTF">2026-07-03T08:18:38.7629679Z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0x0101002FB6BE91B87F854EBE5C2AF763DECC31</vt:lpwstr>
  </property>
  <property fmtid="{D5CDD505-2E9C-101B-9397-08002B2CF9AE}" pid="3" name="MediaServiceImageTags">
    <vt:lpwstr/>
  </property>
</Properties>
</file>