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085D" w14:textId="77777777" w:rsidR="00000000" w:rsidRDefault="004A717C">
      <w:pPr>
        <w:widowControl w:val="0"/>
        <w:autoSpaceDE w:val="0"/>
        <w:autoSpaceDN w:val="0"/>
        <w:adjustRightInd w:val="0"/>
        <w:spacing w:after="0" w:line="240" w:lineRule="auto"/>
        <w:rPr>
          <w:rFonts w:ascii="Times New Roman" w:hAnsi="Times New Roman" w:cs="Times New Roman"/>
          <w:sz w:val="24"/>
          <w:szCs w:val="24"/>
        </w:rPr>
      </w:pPr>
    </w:p>
    <w:p w14:paraId="1AC96704" w14:textId="77777777" w:rsidR="00000000" w:rsidRDefault="004A717C">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t>Mark schemes</w:t>
      </w:r>
    </w:p>
    <w:p w14:paraId="3B81B66E"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7A4079B7"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they form ions with different charges</w:t>
      </w:r>
    </w:p>
    <w:p w14:paraId="168A66EE"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69B7F44"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they have high melting points</w:t>
      </w:r>
    </w:p>
    <w:p w14:paraId="266E467F"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F93341A"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w:t>
      </w:r>
      <w:r>
        <w:rPr>
          <w:rFonts w:ascii="Arial" w:hAnsi="Arial" w:cs="Arial"/>
        </w:rPr>
        <w:t>the (grey) crystals are silver</w:t>
      </w:r>
    </w:p>
    <w:p w14:paraId="7D42AB99"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1BE0AFD"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the copper ions (produced) are blue</w:t>
      </w:r>
    </w:p>
    <w:p w14:paraId="72B84FDE"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the copper nitrate / compound (produced) is blue</w:t>
      </w:r>
    </w:p>
    <w:p w14:paraId="23DCEE30"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DAA7FA0"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(because) copper displaces silver</w:t>
      </w:r>
    </w:p>
    <w:p w14:paraId="40EF154F"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F115F07"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w:t>
      </w:r>
      <w:r>
        <w:rPr>
          <w:rFonts w:ascii="Arial" w:hAnsi="Arial" w:cs="Arial"/>
        </w:rPr>
        <w:t> </w:t>
      </w:r>
      <w:r>
        <w:rPr>
          <w:rFonts w:ascii="Arial" w:hAnsi="Arial" w:cs="Arial"/>
        </w:rPr>
        <w:t> </w:t>
      </w:r>
      <w:r>
        <w:rPr>
          <w:rFonts w:ascii="Arial" w:hAnsi="Arial" w:cs="Arial"/>
          <w:b/>
          <w:bCs/>
        </w:rPr>
        <w:t>Level 2:</w:t>
      </w:r>
      <w:r>
        <w:rPr>
          <w:rFonts w:ascii="Arial" w:hAnsi="Arial" w:cs="Arial"/>
        </w:rPr>
        <w:t xml:space="preserve"> The method would lead to the production of a valid outcome. The key steps are id</w:t>
      </w:r>
      <w:r>
        <w:rPr>
          <w:rFonts w:ascii="Arial" w:hAnsi="Arial" w:cs="Arial"/>
        </w:rPr>
        <w:t>entified and logically sequenced.</w:t>
      </w:r>
    </w:p>
    <w:p w14:paraId="48775587"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r>
        <w:rPr>
          <w:rFonts w:ascii="Times New Roman" w:hAnsi="Times New Roman" w:cs="Times New Roman"/>
          <w:b/>
          <w:bCs/>
          <w:sz w:val="18"/>
          <w:szCs w:val="18"/>
        </w:rPr>
        <w:t>−</w:t>
      </w:r>
      <w:r>
        <w:rPr>
          <w:rFonts w:ascii="Times New Roman" w:hAnsi="Times New Roman" w:cs="Times New Roman"/>
          <w:b/>
          <w:bCs/>
          <w:sz w:val="18"/>
          <w:szCs w:val="18"/>
        </w:rPr>
        <w:t>4</w:t>
      </w:r>
    </w:p>
    <w:p w14:paraId="2518E88C"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Level 1</w:t>
      </w:r>
      <w:r>
        <w:rPr>
          <w:rFonts w:ascii="Arial" w:hAnsi="Arial" w:cs="Arial"/>
        </w:rPr>
        <w:t>: The method would not lead to a valid outcome. Some relevant steps are identified, but links are not made clear.</w:t>
      </w:r>
    </w:p>
    <w:p w14:paraId="479E07CB"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r>
        <w:rPr>
          <w:rFonts w:ascii="Times New Roman" w:hAnsi="Times New Roman" w:cs="Times New Roman"/>
          <w:b/>
          <w:bCs/>
          <w:sz w:val="18"/>
          <w:szCs w:val="18"/>
        </w:rPr>
        <w:t>−</w:t>
      </w:r>
      <w:r>
        <w:rPr>
          <w:rFonts w:ascii="Times New Roman" w:hAnsi="Times New Roman" w:cs="Times New Roman"/>
          <w:b/>
          <w:bCs/>
          <w:sz w:val="18"/>
          <w:szCs w:val="18"/>
        </w:rPr>
        <w:t>2</w:t>
      </w:r>
    </w:p>
    <w:p w14:paraId="149DD4C9" w14:textId="77777777" w:rsidR="00000000" w:rsidRDefault="004A717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No relevant content</w:t>
      </w:r>
    </w:p>
    <w:p w14:paraId="05F8D4ED"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0</w:t>
      </w:r>
    </w:p>
    <w:p w14:paraId="360D3A86" w14:textId="77777777" w:rsidR="00000000" w:rsidRDefault="004A717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Indicative content</w:t>
      </w:r>
    </w:p>
    <w:p w14:paraId="348B09E3" w14:textId="77777777" w:rsidR="00000000" w:rsidRDefault="004A717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Key steps</w:t>
      </w:r>
    </w:p>
    <w:p w14:paraId="55070FD2"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add the metals to (dilute) hydrochloric acid</w:t>
      </w:r>
    </w:p>
    <w:p w14:paraId="0AF6DAA3" w14:textId="77777777" w:rsidR="00000000" w:rsidRDefault="004A717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measure temperature change</w:t>
      </w:r>
    </w:p>
    <w:p w14:paraId="3B2E4F8B" w14:textId="77777777" w:rsidR="00000000" w:rsidRDefault="004A717C">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7AAE6767" w14:textId="77777777" w:rsidR="00000000" w:rsidRDefault="004A717C">
      <w:pPr>
        <w:widowControl w:val="0"/>
        <w:autoSpaceDE w:val="0"/>
        <w:autoSpaceDN w:val="0"/>
        <w:adjustRightInd w:val="0"/>
        <w:spacing w:after="0" w:line="240" w:lineRule="auto"/>
        <w:ind w:left="1701" w:right="1134"/>
        <w:rPr>
          <w:rFonts w:ascii="Arial" w:hAnsi="Arial" w:cs="Arial"/>
        </w:rPr>
      </w:pPr>
      <w:r>
        <w:rPr>
          <w:rFonts w:ascii="Arial" w:hAnsi="Arial" w:cs="Arial"/>
        </w:rPr>
        <w:t>compare rate of bubbling</w:t>
      </w:r>
    </w:p>
    <w:p w14:paraId="0FC1C771" w14:textId="77777777" w:rsidR="00000000" w:rsidRDefault="004A717C">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180CF89E" w14:textId="77777777" w:rsidR="00000000" w:rsidRDefault="004A717C">
      <w:pPr>
        <w:widowControl w:val="0"/>
        <w:autoSpaceDE w:val="0"/>
        <w:autoSpaceDN w:val="0"/>
        <w:adjustRightInd w:val="0"/>
        <w:spacing w:after="0" w:line="240" w:lineRule="auto"/>
        <w:ind w:left="1701" w:right="1134"/>
        <w:rPr>
          <w:rFonts w:ascii="Arial" w:hAnsi="Arial" w:cs="Arial"/>
        </w:rPr>
      </w:pPr>
      <w:r>
        <w:rPr>
          <w:rFonts w:ascii="Arial" w:hAnsi="Arial" w:cs="Arial"/>
        </w:rPr>
        <w:t>compare colour of resulting solution</w:t>
      </w:r>
    </w:p>
    <w:p w14:paraId="44AA9293"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for copper:</w:t>
      </w:r>
    </w:p>
    <w:p w14:paraId="5EC5EEB0"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 reaction</w:t>
      </w:r>
    </w:p>
    <w:p w14:paraId="6A62B53E"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shown by no temperature change</w:t>
      </w:r>
    </w:p>
    <w:p w14:paraId="67D00D86" w14:textId="77777777" w:rsidR="00000000" w:rsidRDefault="004A717C">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33A3AD24" w14:textId="77777777" w:rsidR="00000000" w:rsidRDefault="004A717C">
      <w:pPr>
        <w:widowControl w:val="0"/>
        <w:autoSpaceDE w:val="0"/>
        <w:autoSpaceDN w:val="0"/>
        <w:adjustRightInd w:val="0"/>
        <w:spacing w:after="0" w:line="240" w:lineRule="auto"/>
        <w:ind w:left="1701" w:right="1134"/>
        <w:rPr>
          <w:rFonts w:ascii="Arial" w:hAnsi="Arial" w:cs="Arial"/>
        </w:rPr>
      </w:pPr>
      <w:r>
        <w:rPr>
          <w:rFonts w:ascii="Arial" w:hAnsi="Arial" w:cs="Arial"/>
        </w:rPr>
        <w:t>shown by no bubbles</w:t>
      </w:r>
    </w:p>
    <w:p w14:paraId="2936014A"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for magnesium and iron:</w:t>
      </w:r>
    </w:p>
    <w:p w14:paraId="17DC4B1A"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magnesium increases in temperature more than iron</w:t>
      </w:r>
    </w:p>
    <w:p w14:paraId="7939E867" w14:textId="77777777" w:rsidR="00000000" w:rsidRDefault="004A717C">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3D95ADF4" w14:textId="77777777" w:rsidR="00000000" w:rsidRDefault="004A717C">
      <w:pPr>
        <w:widowControl w:val="0"/>
        <w:autoSpaceDE w:val="0"/>
        <w:autoSpaceDN w:val="0"/>
        <w:adjustRightInd w:val="0"/>
        <w:spacing w:after="0" w:line="240" w:lineRule="auto"/>
        <w:ind w:left="1701" w:right="1134"/>
        <w:rPr>
          <w:rFonts w:ascii="Arial" w:hAnsi="Arial" w:cs="Arial"/>
        </w:rPr>
      </w:pPr>
      <w:r>
        <w:rPr>
          <w:rFonts w:ascii="Arial" w:hAnsi="Arial" w:cs="Arial"/>
        </w:rPr>
        <w:t>magnesium bubbles faster than iron</w:t>
      </w:r>
    </w:p>
    <w:p w14:paraId="323F5145" w14:textId="77777777" w:rsidR="00000000" w:rsidRDefault="004A717C">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421D7F8F" w14:textId="77777777" w:rsidR="00000000" w:rsidRDefault="004A717C">
      <w:pPr>
        <w:widowControl w:val="0"/>
        <w:autoSpaceDE w:val="0"/>
        <w:autoSpaceDN w:val="0"/>
        <w:adjustRightInd w:val="0"/>
        <w:spacing w:after="0" w:line="240" w:lineRule="auto"/>
        <w:ind w:left="1701" w:right="1134"/>
        <w:rPr>
          <w:rFonts w:ascii="Arial" w:hAnsi="Arial" w:cs="Arial"/>
        </w:rPr>
      </w:pPr>
      <w:r>
        <w:rPr>
          <w:rFonts w:ascii="Arial" w:hAnsi="Arial" w:cs="Arial"/>
        </w:rPr>
        <w:t>magnesium forms a colourless solution and iron forms a coloured solution</w:t>
      </w:r>
    </w:p>
    <w:p w14:paraId="00B37356" w14:textId="77777777" w:rsidR="00000000" w:rsidRDefault="004A717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lastRenderedPageBreak/>
        <w:t>Control variables</w:t>
      </w:r>
    </w:p>
    <w:p w14:paraId="7F5C4A4F"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same concentration / volume of hydrochloric acid</w:t>
      </w:r>
    </w:p>
    <w:p w14:paraId="129BAF04"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same mass / moles of metal</w:t>
      </w:r>
    </w:p>
    <w:p w14:paraId="7995E446"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same particle size of metal</w:t>
      </w:r>
    </w:p>
    <w:p w14:paraId="066337A3"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same temperature (of acid if comparing rate of bubbling)</w:t>
      </w:r>
    </w:p>
    <w:p w14:paraId="275A1267"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p>
    <w:p w14:paraId="4580B702" w14:textId="123A635A" w:rsidR="00000000" w:rsidRDefault="004A717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noProof/>
        </w:rPr>
        <w:drawing>
          <wp:inline distT="0" distB="0" distL="0" distR="0" wp14:anchorId="36E06452" wp14:editId="41B685DE">
            <wp:extent cx="1466850" cy="41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412750"/>
                    </a:xfrm>
                    <a:prstGeom prst="rect">
                      <a:avLst/>
                    </a:prstGeom>
                    <a:noFill/>
                    <a:ln>
                      <a:noFill/>
                    </a:ln>
                  </pic:spPr>
                </pic:pic>
              </a:graphicData>
            </a:graphic>
          </wp:inline>
        </w:drawing>
      </w:r>
    </w:p>
    <w:p w14:paraId="75F9AD67"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or</w:t>
      </w:r>
    </w:p>
    <w:p w14:paraId="067E34EB" w14:textId="074DD061" w:rsidR="00000000" w:rsidRDefault="004A717C">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noProof/>
        </w:rPr>
        <w:drawing>
          <wp:inline distT="0" distB="0" distL="0" distR="0" wp14:anchorId="59755F46" wp14:editId="183A153F">
            <wp:extent cx="984250" cy="374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4250" cy="374650"/>
                    </a:xfrm>
                    <a:prstGeom prst="rect">
                      <a:avLst/>
                    </a:prstGeom>
                    <a:noFill/>
                    <a:ln>
                      <a:noFill/>
                    </a:ln>
                  </pic:spPr>
                </pic:pic>
              </a:graphicData>
            </a:graphic>
          </wp:inline>
        </w:drawing>
      </w:r>
    </w:p>
    <w:p w14:paraId="32C0CF73"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9E32B79"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 204.4</w:t>
      </w:r>
    </w:p>
    <w:p w14:paraId="0B077962"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ignore units</w:t>
      </w:r>
    </w:p>
    <w:p w14:paraId="38C84F76"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79D37CF" w14:textId="77777777" w:rsidR="00000000" w:rsidRDefault="004A717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[11]</w:t>
      </w:r>
    </w:p>
    <w:p w14:paraId="6572E726"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041A8CD4"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contain delocalised electrons</w:t>
      </w:r>
    </w:p>
    <w:p w14:paraId="09994356"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contain free electrons</w:t>
      </w:r>
    </w:p>
    <w:p w14:paraId="57B8F50F"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D9E30D7"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(so) electrons can move through the structure / nanotube</w:t>
      </w:r>
    </w:p>
    <w:p w14:paraId="68C493A0"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(so) electrons can carry charge through the structure / nanotube</w:t>
      </w:r>
    </w:p>
    <w:p w14:paraId="58605424"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ignore throughout for through</w:t>
      </w:r>
    </w:p>
    <w:p w14:paraId="0288BBF4"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ignore current / electricity for charge</w:t>
      </w:r>
    </w:p>
    <w:p w14:paraId="529F2F12"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FDD9E8E"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w:t>
      </w:r>
      <w:r>
        <w:rPr>
          <w:rFonts w:ascii="Arial" w:hAnsi="Arial" w:cs="Arial"/>
          <w:b/>
          <w:bCs/>
        </w:rPr>
        <w:t>Level 2:</w:t>
      </w:r>
      <w:r>
        <w:rPr>
          <w:rFonts w:ascii="Arial" w:hAnsi="Arial" w:cs="Arial"/>
        </w:rPr>
        <w:t xml:space="preserve"> Some logically linked reasons are given. There may also be a simple judgement.</w:t>
      </w:r>
    </w:p>
    <w:p w14:paraId="34189656"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r>
        <w:rPr>
          <w:rFonts w:ascii="Times New Roman" w:hAnsi="Times New Roman" w:cs="Times New Roman"/>
          <w:b/>
          <w:bCs/>
          <w:sz w:val="18"/>
          <w:szCs w:val="18"/>
        </w:rPr>
        <w:t>–</w:t>
      </w:r>
      <w:r>
        <w:rPr>
          <w:rFonts w:ascii="Times New Roman" w:hAnsi="Times New Roman" w:cs="Times New Roman"/>
          <w:b/>
          <w:bCs/>
          <w:sz w:val="18"/>
          <w:szCs w:val="18"/>
        </w:rPr>
        <w:t>4</w:t>
      </w:r>
    </w:p>
    <w:p w14:paraId="2E4C3889"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Level 1:</w:t>
      </w:r>
      <w:r>
        <w:rPr>
          <w:rFonts w:ascii="Arial" w:hAnsi="Arial" w:cs="Arial"/>
        </w:rPr>
        <w:t xml:space="preserve"> Relevant points are made. They are not logically linked.</w:t>
      </w:r>
    </w:p>
    <w:p w14:paraId="3D21AAB3"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r>
        <w:rPr>
          <w:rFonts w:ascii="Times New Roman" w:hAnsi="Times New Roman" w:cs="Times New Roman"/>
          <w:b/>
          <w:bCs/>
          <w:sz w:val="18"/>
          <w:szCs w:val="18"/>
        </w:rPr>
        <w:t>–</w:t>
      </w:r>
      <w:r>
        <w:rPr>
          <w:rFonts w:ascii="Times New Roman" w:hAnsi="Times New Roman" w:cs="Times New Roman"/>
          <w:b/>
          <w:bCs/>
          <w:sz w:val="18"/>
          <w:szCs w:val="18"/>
        </w:rPr>
        <w:t>2</w:t>
      </w:r>
    </w:p>
    <w:p w14:paraId="4F9E6114"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No relevant content</w:t>
      </w:r>
    </w:p>
    <w:p w14:paraId="09FF241F"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0</w:t>
      </w:r>
    </w:p>
    <w:p w14:paraId="1C19634D" w14:textId="77777777" w:rsidR="00000000" w:rsidRDefault="004A717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Indicative content</w:t>
      </w:r>
    </w:p>
    <w:p w14:paraId="150330A1" w14:textId="77777777" w:rsidR="00000000" w:rsidRDefault="004A717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wo</w:t>
      </w:r>
      <w:r>
        <w:rPr>
          <w:rFonts w:ascii="Arial" w:hAnsi="Arial" w:cs="Arial"/>
        </w:rPr>
        <w:t>od is the least dense so lightest to use</w:t>
      </w:r>
    </w:p>
    <w:p w14:paraId="366D580C"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aluminium is the most dense so will make the racket too heavy</w:t>
      </w:r>
    </w:p>
    <w:p w14:paraId="1BD789BF" w14:textId="77777777" w:rsidR="00000000" w:rsidRDefault="004A717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carbon nanotube is the strongest so least likely to break</w:t>
      </w:r>
    </w:p>
    <w:p w14:paraId="36CC1F82"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wood / aluminium are too weak so the racket will break more easily</w:t>
      </w:r>
    </w:p>
    <w:p w14:paraId="4FE17DC4" w14:textId="77777777" w:rsidR="00000000" w:rsidRDefault="004A717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carbon nanotube is the stiffest so least likely to bend out of shape</w:t>
      </w:r>
    </w:p>
    <w:p w14:paraId="18A2A33E"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wood / aluminium are not very stiff so could bend out of shape</w:t>
      </w:r>
    </w:p>
    <w:p w14:paraId="325D4F9A" w14:textId="77777777" w:rsidR="00000000" w:rsidRDefault="004A717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justified conclusion</w:t>
      </w:r>
    </w:p>
    <w:p w14:paraId="40C384C3"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lastRenderedPageBreak/>
        <w:t>(c)</w:t>
      </w:r>
    </w:p>
    <w:p w14:paraId="27C90110"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lastRenderedPageBreak/>
        <w:t>an answer of 4.0 x 10</w:t>
      </w:r>
      <w:r>
        <w:rPr>
          <w:rFonts w:ascii="Arial" w:hAnsi="Arial" w:cs="Arial"/>
          <w:i/>
          <w:iCs/>
          <w:sz w:val="20"/>
          <w:szCs w:val="20"/>
          <w:vertAlign w:val="superscript"/>
        </w:rPr>
        <w:t>4</w:t>
      </w:r>
      <w:r>
        <w:rPr>
          <w:rFonts w:ascii="Arial" w:hAnsi="Arial" w:cs="Arial"/>
          <w:i/>
          <w:iCs/>
        </w:rPr>
        <w:t xml:space="preserve"> (nm</w:t>
      </w:r>
      <w:r>
        <w:rPr>
          <w:rFonts w:ascii="Arial" w:hAnsi="Arial" w:cs="Arial"/>
          <w:i/>
          <w:iCs/>
          <w:sz w:val="20"/>
          <w:szCs w:val="20"/>
          <w:vertAlign w:val="superscript"/>
        </w:rPr>
        <w:t>2</w:t>
      </w:r>
      <w:r>
        <w:rPr>
          <w:rFonts w:ascii="Arial" w:hAnsi="Arial" w:cs="Arial"/>
          <w:i/>
          <w:iCs/>
        </w:rPr>
        <w:t xml:space="preserve">) scores </w:t>
      </w:r>
      <w:r>
        <w:rPr>
          <w:rFonts w:ascii="Arial" w:hAnsi="Arial" w:cs="Arial"/>
          <w:b/>
          <w:bCs/>
          <w:i/>
          <w:iCs/>
        </w:rPr>
        <w:t>3</w:t>
      </w:r>
      <w:r>
        <w:rPr>
          <w:rFonts w:ascii="Arial" w:hAnsi="Arial" w:cs="Arial"/>
          <w:i/>
          <w:iCs/>
        </w:rPr>
        <w:t xml:space="preserve"> marks</w:t>
      </w:r>
    </w:p>
    <w:p w14:paraId="653A7C95"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an answer of 40344 (nm</w:t>
      </w:r>
      <w:r>
        <w:rPr>
          <w:rFonts w:ascii="Arial" w:hAnsi="Arial" w:cs="Arial"/>
          <w:i/>
          <w:iCs/>
          <w:sz w:val="20"/>
          <w:szCs w:val="20"/>
          <w:vertAlign w:val="superscript"/>
        </w:rPr>
        <w:t>2</w:t>
      </w:r>
      <w:r>
        <w:rPr>
          <w:rFonts w:ascii="Arial" w:hAnsi="Arial" w:cs="Arial"/>
          <w:i/>
          <w:iCs/>
        </w:rPr>
        <w:t xml:space="preserve">) scores </w:t>
      </w:r>
      <w:r>
        <w:rPr>
          <w:rFonts w:ascii="Arial" w:hAnsi="Arial" w:cs="Arial"/>
          <w:b/>
          <w:bCs/>
          <w:i/>
          <w:iCs/>
        </w:rPr>
        <w:t>2</w:t>
      </w:r>
      <w:r>
        <w:rPr>
          <w:rFonts w:ascii="Arial" w:hAnsi="Arial" w:cs="Arial"/>
          <w:i/>
          <w:iCs/>
        </w:rPr>
        <w:t xml:space="preserve"> marks</w:t>
      </w:r>
    </w:p>
    <w:p w14:paraId="0FCA3BB2"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(822 =) 6724 (nm</w:t>
      </w:r>
      <w:r>
        <w:rPr>
          <w:rFonts w:ascii="Arial" w:hAnsi="Arial" w:cs="Arial"/>
          <w:sz w:val="20"/>
          <w:szCs w:val="20"/>
          <w:vertAlign w:val="superscript"/>
        </w:rPr>
        <w:t>2</w:t>
      </w:r>
      <w:r>
        <w:rPr>
          <w:rFonts w:ascii="Arial" w:hAnsi="Arial" w:cs="Arial"/>
        </w:rPr>
        <w:t>)</w:t>
      </w:r>
    </w:p>
    <w:p w14:paraId="5C60CDCA"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8C3AC15"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(6 x 6724 =) 40344 (nm</w:t>
      </w:r>
      <w:r>
        <w:rPr>
          <w:rFonts w:ascii="Arial" w:hAnsi="Arial" w:cs="Arial"/>
          <w:sz w:val="20"/>
          <w:szCs w:val="20"/>
          <w:vertAlign w:val="superscript"/>
        </w:rPr>
        <w:t>2</w:t>
      </w:r>
      <w:r>
        <w:rPr>
          <w:rFonts w:ascii="Arial" w:hAnsi="Arial" w:cs="Arial"/>
        </w:rPr>
        <w:t>)</w:t>
      </w:r>
    </w:p>
    <w:p w14:paraId="55AD521B"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40344 (nm</w:t>
      </w:r>
      <w:r>
        <w:rPr>
          <w:rFonts w:ascii="Arial" w:hAnsi="Arial" w:cs="Arial"/>
          <w:i/>
          <w:iCs/>
          <w:sz w:val="20"/>
          <w:szCs w:val="20"/>
          <w:vertAlign w:val="superscript"/>
        </w:rPr>
        <w:t>2</w:t>
      </w:r>
      <w:r>
        <w:rPr>
          <w:rFonts w:ascii="Arial" w:hAnsi="Arial" w:cs="Arial"/>
          <w:i/>
          <w:iCs/>
        </w:rPr>
        <w:t>) correctly rounded to any number of significant figures</w:t>
      </w:r>
    </w:p>
    <w:p w14:paraId="7533C3A7"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correct calculation using incorrectly calculate</w:t>
      </w:r>
      <w:r>
        <w:rPr>
          <w:rFonts w:ascii="Arial" w:hAnsi="Arial" w:cs="Arial"/>
          <w:i/>
          <w:iCs/>
        </w:rPr>
        <w:t>d value of area of one face from step1</w:t>
      </w:r>
    </w:p>
    <w:p w14:paraId="5DE5C272"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2617517"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 4.0 x 10</w:t>
      </w:r>
      <w:r>
        <w:rPr>
          <w:rFonts w:ascii="Arial" w:hAnsi="Arial" w:cs="Arial"/>
          <w:sz w:val="20"/>
          <w:szCs w:val="20"/>
          <w:vertAlign w:val="superscript"/>
        </w:rPr>
        <w:t>4</w:t>
      </w:r>
      <w:r>
        <w:rPr>
          <w:rFonts w:ascii="Arial" w:hAnsi="Arial" w:cs="Arial"/>
        </w:rPr>
        <w:t xml:space="preserve"> (nm</w:t>
      </w:r>
      <w:r>
        <w:rPr>
          <w:rFonts w:ascii="Arial" w:hAnsi="Arial" w:cs="Arial"/>
          <w:sz w:val="20"/>
          <w:szCs w:val="20"/>
          <w:vertAlign w:val="superscript"/>
        </w:rPr>
        <w:t>2</w:t>
      </w:r>
      <w:r>
        <w:rPr>
          <w:rFonts w:ascii="Arial" w:hAnsi="Arial" w:cs="Arial"/>
        </w:rPr>
        <w:t>)</w:t>
      </w:r>
    </w:p>
    <w:p w14:paraId="7FD5DFD9"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4.0344 x 10</w:t>
      </w:r>
      <w:r>
        <w:rPr>
          <w:rFonts w:ascii="Arial" w:hAnsi="Arial" w:cs="Arial"/>
          <w:i/>
          <w:iCs/>
          <w:sz w:val="20"/>
          <w:szCs w:val="20"/>
          <w:vertAlign w:val="superscript"/>
        </w:rPr>
        <w:t>4</w:t>
      </w:r>
      <w:r>
        <w:rPr>
          <w:rFonts w:ascii="Arial" w:hAnsi="Arial" w:cs="Arial"/>
          <w:i/>
          <w:iCs/>
        </w:rPr>
        <w:t xml:space="preserve"> (nm</w:t>
      </w:r>
      <w:r>
        <w:rPr>
          <w:rFonts w:ascii="Arial" w:hAnsi="Arial" w:cs="Arial"/>
          <w:i/>
          <w:iCs/>
          <w:sz w:val="20"/>
          <w:szCs w:val="20"/>
          <w:vertAlign w:val="superscript"/>
        </w:rPr>
        <w:t>2</w:t>
      </w:r>
      <w:r>
        <w:rPr>
          <w:rFonts w:ascii="Arial" w:hAnsi="Arial" w:cs="Arial"/>
          <w:i/>
          <w:iCs/>
        </w:rPr>
        <w:t>) correctly rounded to 1 or more significant figures</w:t>
      </w:r>
    </w:p>
    <w:p w14:paraId="4AF988A2"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a correctly calculated and rounded conversion to standard form of an incorrect calculation of surface area</w:t>
      </w:r>
    </w:p>
    <w:p w14:paraId="61FB91FB"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B1C2FF1"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w:t>
      </w:r>
    </w:p>
    <w:p w14:paraId="5367D74A"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converse statements about fine particles</w:t>
      </w:r>
    </w:p>
    <w:p w14:paraId="51BB0833"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any </w:t>
      </w:r>
      <w:r>
        <w:rPr>
          <w:rFonts w:ascii="Arial" w:hAnsi="Arial" w:cs="Arial"/>
          <w:b/>
          <w:bCs/>
        </w:rPr>
        <w:t>one</w:t>
      </w:r>
      <w:r>
        <w:rPr>
          <w:rFonts w:ascii="Arial" w:hAnsi="Arial" w:cs="Arial"/>
        </w:rPr>
        <w:t xml:space="preserve"> from:</w:t>
      </w:r>
    </w:p>
    <w:p w14:paraId="0F366FF6"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less can be used (for the same effect)</w:t>
      </w:r>
    </w:p>
    <w:p w14:paraId="3671E544"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ignore nanoparticles are smaller</w:t>
      </w:r>
    </w:p>
    <w:p w14:paraId="4A7544AF"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greater surface area (to volume ratio)</w:t>
      </w:r>
    </w:p>
    <w:p w14:paraId="0FD8C565"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A1962AD" w14:textId="77777777" w:rsidR="00000000" w:rsidRDefault="004A717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0AEB360E"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7C857B31"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fuel</w:t>
      </w:r>
    </w:p>
    <w:p w14:paraId="27D40B47"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CC15BAB"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propene</w:t>
      </w:r>
    </w:p>
    <w:p w14:paraId="70E65D6D"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09B022D"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w:t>
      </w:r>
      <w:r>
        <w:rPr>
          <w:rFonts w:ascii="Arial" w:hAnsi="Arial" w:cs="Arial"/>
        </w:rPr>
        <w:t> </w:t>
      </w:r>
      <w:r>
        <w:rPr>
          <w:rFonts w:ascii="Arial" w:hAnsi="Arial" w:cs="Arial"/>
        </w:rPr>
        <w:t> (percentage yield =)</w:t>
      </w:r>
    </w:p>
    <w:p w14:paraId="65AF619F" w14:textId="3C162241" w:rsidR="00000000" w:rsidRDefault="004A717C">
      <w:pPr>
        <w:widowControl w:val="0"/>
        <w:autoSpaceDE w:val="0"/>
        <w:autoSpaceDN w:val="0"/>
        <w:adjustRightInd w:val="0"/>
        <w:spacing w:after="0" w:line="240" w:lineRule="auto"/>
        <w:ind w:left="1701" w:right="567" w:hanging="567"/>
        <w:rPr>
          <w:rFonts w:ascii="Arial" w:hAnsi="Arial" w:cs="Arial"/>
        </w:rPr>
      </w:pPr>
      <w:r>
        <w:rPr>
          <w:rFonts w:ascii="Arial" w:hAnsi="Arial" w:cs="Arial"/>
          <w:noProof/>
        </w:rPr>
        <w:drawing>
          <wp:inline distT="0" distB="0" distL="0" distR="0" wp14:anchorId="06D4F732" wp14:editId="358EA329">
            <wp:extent cx="660400" cy="29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298450"/>
                    </a:xfrm>
                    <a:prstGeom prst="rect">
                      <a:avLst/>
                    </a:prstGeom>
                    <a:noFill/>
                    <a:ln>
                      <a:noFill/>
                    </a:ln>
                  </pic:spPr>
                </pic:pic>
              </a:graphicData>
            </a:graphic>
          </wp:inline>
        </w:drawing>
      </w:r>
    </w:p>
    <w:p w14:paraId="1440F279"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AA2BA0A"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 95 (%)</w:t>
      </w:r>
    </w:p>
    <w:p w14:paraId="6FC7E04E"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1F505E6"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w:t>
      </w:r>
      <w:r>
        <w:rPr>
          <w:rFonts w:ascii="Arial" w:hAnsi="Arial" w:cs="Arial"/>
        </w:rPr>
        <w:t> </w:t>
      </w:r>
      <w:r>
        <w:rPr>
          <w:rFonts w:ascii="Arial" w:hAnsi="Arial" w:cs="Arial"/>
        </w:rPr>
        <w:t> some ethanol changes back into ethene and steam</w:t>
      </w:r>
    </w:p>
    <w:p w14:paraId="0FF0223F"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A5E8EA0"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some ethanol escapes from the apparatus</w:t>
      </w:r>
    </w:p>
    <w:p w14:paraId="68924B64"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F632F2B"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w:t>
      </w:r>
      <w:r>
        <w:rPr>
          <w:rFonts w:ascii="Arial" w:hAnsi="Arial" w:cs="Arial"/>
        </w:rPr>
        <w:t> </w:t>
      </w:r>
      <w:r>
        <w:rPr>
          <w:rFonts w:ascii="Arial" w:hAnsi="Arial" w:cs="Arial"/>
        </w:rPr>
        <w:t> C</w:t>
      </w:r>
      <w:r>
        <w:rPr>
          <w:rFonts w:ascii="Arial" w:hAnsi="Arial" w:cs="Arial"/>
          <w:sz w:val="20"/>
          <w:szCs w:val="20"/>
          <w:vertAlign w:val="subscript"/>
        </w:rPr>
        <w:t>2</w:t>
      </w:r>
      <w:r>
        <w:rPr>
          <w:rFonts w:ascii="Arial" w:hAnsi="Arial" w:cs="Arial"/>
        </w:rPr>
        <w:t>H</w:t>
      </w:r>
      <w:r>
        <w:rPr>
          <w:rFonts w:ascii="Arial" w:hAnsi="Arial" w:cs="Arial"/>
          <w:sz w:val="20"/>
          <w:szCs w:val="20"/>
          <w:vertAlign w:val="subscript"/>
        </w:rPr>
        <w:t>5</w:t>
      </w:r>
      <w:r>
        <w:rPr>
          <w:rFonts w:ascii="Arial" w:hAnsi="Arial" w:cs="Arial"/>
        </w:rPr>
        <w:t xml:space="preserve">OH + </w:t>
      </w:r>
      <w:r>
        <w:rPr>
          <w:rFonts w:ascii="Arial" w:hAnsi="Arial" w:cs="Arial"/>
          <w:b/>
          <w:bCs/>
        </w:rPr>
        <w:t>3</w:t>
      </w:r>
      <w:r>
        <w:rPr>
          <w:rFonts w:ascii="Arial" w:hAnsi="Arial" w:cs="Arial"/>
        </w:rPr>
        <w:t xml:space="preserve"> O</w:t>
      </w:r>
      <w:r>
        <w:rPr>
          <w:rFonts w:ascii="Arial" w:hAnsi="Arial" w:cs="Arial"/>
          <w:sz w:val="20"/>
          <w:szCs w:val="20"/>
          <w:vertAlign w:val="subscript"/>
        </w:rPr>
        <w:t>2</w:t>
      </w:r>
      <w:r>
        <w:rPr>
          <w:rFonts w:ascii="Arial" w:hAnsi="Arial" w:cs="Arial"/>
        </w:rPr>
        <w:t xml:space="preserve"> </w:t>
      </w:r>
      <w:r>
        <w:rPr>
          <w:rFonts w:ascii="Arial" w:hAnsi="Arial" w:cs="Arial"/>
        </w:rPr>
        <w:t>→</w:t>
      </w:r>
    </w:p>
    <w:p w14:paraId="2B15576B" w14:textId="77777777" w:rsidR="00000000" w:rsidRDefault="004A717C">
      <w:pPr>
        <w:widowControl w:val="0"/>
        <w:autoSpaceDE w:val="0"/>
        <w:autoSpaceDN w:val="0"/>
        <w:adjustRightInd w:val="0"/>
        <w:spacing w:after="0" w:line="240" w:lineRule="auto"/>
        <w:ind w:left="1134" w:right="1134"/>
        <w:rPr>
          <w:rFonts w:ascii="Arial" w:hAnsi="Arial" w:cs="Arial"/>
          <w:sz w:val="20"/>
          <w:szCs w:val="20"/>
          <w:vertAlign w:val="subscript"/>
        </w:rPr>
      </w:pPr>
      <w:r>
        <w:rPr>
          <w:rFonts w:ascii="Arial" w:hAnsi="Arial" w:cs="Arial"/>
        </w:rPr>
        <w:t>3 H</w:t>
      </w:r>
      <w:r>
        <w:rPr>
          <w:rFonts w:ascii="Arial" w:hAnsi="Arial" w:cs="Arial"/>
          <w:sz w:val="20"/>
          <w:szCs w:val="20"/>
          <w:vertAlign w:val="subscript"/>
        </w:rPr>
        <w:t>2</w:t>
      </w:r>
      <w:r>
        <w:rPr>
          <w:rFonts w:ascii="Arial" w:hAnsi="Arial" w:cs="Arial"/>
        </w:rPr>
        <w:t>O + 2 CO</w:t>
      </w:r>
      <w:r>
        <w:rPr>
          <w:rFonts w:ascii="Arial" w:hAnsi="Arial" w:cs="Arial"/>
          <w:sz w:val="20"/>
          <w:szCs w:val="20"/>
          <w:vertAlign w:val="subscript"/>
        </w:rPr>
        <w:t>2</w:t>
      </w:r>
    </w:p>
    <w:p w14:paraId="6CC772B1"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multiples</w:t>
      </w:r>
    </w:p>
    <w:p w14:paraId="3A87F3CD"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CA0D0EC"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(f)</w:t>
      </w:r>
      <w:r>
        <w:rPr>
          <w:rFonts w:ascii="Arial" w:hAnsi="Arial" w:cs="Arial"/>
        </w:rPr>
        <w:t> </w:t>
      </w:r>
      <w:r>
        <w:rPr>
          <w:rFonts w:ascii="Arial" w:hAnsi="Arial" w:cs="Arial"/>
        </w:rPr>
        <w:t> (advantages)</w:t>
      </w:r>
    </w:p>
    <w:p w14:paraId="107BB239"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lastRenderedPageBreak/>
        <w:t>(fermentation) low energy usage</w:t>
      </w:r>
    </w:p>
    <w:p w14:paraId="7470E8EE"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AA4E374"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(fermentation) uses renewable raw materials</w:t>
      </w:r>
    </w:p>
    <w:p w14:paraId="12B6AFB0"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57E9E8D"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(disadvantages)</w:t>
      </w:r>
    </w:p>
    <w:p w14:paraId="65952FC2"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(fermentation) produces impure ethanol</w:t>
      </w:r>
    </w:p>
    <w:p w14:paraId="27560995"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ABA6662"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(fermentation) slow rate of reaction</w:t>
      </w:r>
    </w:p>
    <w:p w14:paraId="4BF67B7E"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9EC6BF6" w14:textId="77777777" w:rsidR="00000000" w:rsidRDefault="004A717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[11]</w:t>
      </w:r>
    </w:p>
    <w:p w14:paraId="0DF69862"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8409D2D"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water vapour</w:t>
      </w:r>
    </w:p>
    <w:p w14:paraId="71DA9C50"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steam</w:t>
      </w:r>
    </w:p>
    <w:p w14:paraId="6AABA883"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gaseous water</w:t>
      </w:r>
    </w:p>
    <w:p w14:paraId="566CA8BE"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192643B"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75 (cm</w:t>
      </w:r>
      <w:r>
        <w:rPr>
          <w:rFonts w:ascii="Arial" w:hAnsi="Arial" w:cs="Arial"/>
          <w:sz w:val="20"/>
          <w:szCs w:val="20"/>
          <w:vertAlign w:val="superscript"/>
        </w:rPr>
        <w:t>3</w:t>
      </w:r>
      <w:r>
        <w:rPr>
          <w:rFonts w:ascii="Arial" w:hAnsi="Arial" w:cs="Arial"/>
        </w:rPr>
        <w:t>)</w:t>
      </w:r>
    </w:p>
    <w:p w14:paraId="081BF1CC"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317C1BA"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w:t>
      </w:r>
      <w:r>
        <w:rPr>
          <w:rFonts w:ascii="Arial" w:hAnsi="Arial" w:cs="Arial"/>
        </w:rPr>
        <w:t> </w:t>
      </w:r>
      <w:r>
        <w:rPr>
          <w:rFonts w:ascii="Arial" w:hAnsi="Arial" w:cs="Arial"/>
        </w:rPr>
        <w:t> product level below reactants</w:t>
      </w:r>
    </w:p>
    <w:p w14:paraId="316FD343"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ignore labelling of products</w:t>
      </w:r>
    </w:p>
    <w:p w14:paraId="2A089140"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5B90AE9"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activation energy drawn and labelled</w:t>
      </w:r>
    </w:p>
    <w:p w14:paraId="46E44B22"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F2343EC"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overall energy change drawn and labelled</w:t>
      </w:r>
    </w:p>
    <w:p w14:paraId="46F19624"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i</w:t>
      </w:r>
      <w:r>
        <w:rPr>
          <w:rFonts w:ascii="Arial" w:hAnsi="Arial" w:cs="Arial"/>
          <w:i/>
          <w:iCs/>
        </w:rPr>
        <w:t>f endothermic profile drawn allow corresponding overall energy change</w:t>
      </w:r>
    </w:p>
    <w:p w14:paraId="3D19C203" w14:textId="2E9F8431" w:rsidR="00000000" w:rsidRDefault="004A717C">
      <w:pPr>
        <w:widowControl w:val="0"/>
        <w:autoSpaceDE w:val="0"/>
        <w:autoSpaceDN w:val="0"/>
        <w:adjustRightInd w:val="0"/>
        <w:spacing w:after="0" w:line="240" w:lineRule="auto"/>
        <w:ind w:left="1701" w:right="567" w:hanging="567"/>
        <w:rPr>
          <w:rFonts w:ascii="Arial" w:hAnsi="Arial" w:cs="Arial"/>
          <w:i/>
          <w:iCs/>
        </w:rPr>
      </w:pPr>
      <w:r>
        <w:rPr>
          <w:rFonts w:ascii="Arial" w:hAnsi="Arial" w:cs="Arial"/>
          <w:i/>
          <w:iCs/>
          <w:noProof/>
        </w:rPr>
        <w:drawing>
          <wp:inline distT="0" distB="0" distL="0" distR="0" wp14:anchorId="331BE8D2" wp14:editId="698F0429">
            <wp:extent cx="4171950" cy="2152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2152650"/>
                    </a:xfrm>
                    <a:prstGeom prst="rect">
                      <a:avLst/>
                    </a:prstGeom>
                    <a:noFill/>
                    <a:ln>
                      <a:noFill/>
                    </a:ln>
                  </pic:spPr>
                </pic:pic>
              </a:graphicData>
            </a:graphic>
          </wp:inline>
        </w:drawing>
      </w:r>
    </w:p>
    <w:p w14:paraId="2034CC40"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scores </w:t>
      </w:r>
      <w:r>
        <w:rPr>
          <w:rFonts w:ascii="Arial" w:hAnsi="Arial" w:cs="Arial"/>
          <w:b/>
          <w:bCs/>
        </w:rPr>
        <w:t>3</w:t>
      </w:r>
      <w:r>
        <w:rPr>
          <w:rFonts w:ascii="Arial" w:hAnsi="Arial" w:cs="Arial"/>
        </w:rPr>
        <w:t xml:space="preserve"> marks</w:t>
      </w:r>
    </w:p>
    <w:p w14:paraId="248C80F4"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D3BD1FB"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w:t>
      </w:r>
      <w:r>
        <w:rPr>
          <w:rFonts w:ascii="Arial" w:hAnsi="Arial" w:cs="Arial"/>
        </w:rPr>
        <w:t> </w:t>
      </w:r>
      <w:r>
        <w:rPr>
          <w:rFonts w:ascii="Arial" w:hAnsi="Arial" w:cs="Arial"/>
        </w:rPr>
        <w:t> (bonds broken = 4(364) + 3(498) =) 2950</w:t>
      </w:r>
    </w:p>
    <w:p w14:paraId="3AF34CA5"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2D03434"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(bonds formed = 2950 + 1034 =) 3984</w:t>
      </w:r>
    </w:p>
    <w:p w14:paraId="286F75B3"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correct use of incorrectly calculated values</w:t>
      </w:r>
      <w:r>
        <w:rPr>
          <w:rFonts w:ascii="Arial" w:hAnsi="Arial" w:cs="Arial"/>
          <w:i/>
          <w:iCs/>
        </w:rPr>
        <w:t xml:space="preserve"> </w:t>
      </w:r>
      <w:r>
        <w:rPr>
          <w:rFonts w:ascii="Arial" w:hAnsi="Arial" w:cs="Arial"/>
          <w:i/>
          <w:iCs/>
        </w:rPr>
        <w:lastRenderedPageBreak/>
        <w:t>of bonds broken</w:t>
      </w:r>
    </w:p>
    <w:p w14:paraId="57032074"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E00E679"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4</w:t>
      </w:r>
      <w:r>
        <w:rPr>
          <w:rFonts w:ascii="Arial" w:hAnsi="Arial" w:cs="Arial"/>
          <w:b/>
          <w:bCs/>
        </w:rPr>
        <w:t>X</w:t>
      </w:r>
      <w:r>
        <w:rPr>
          <w:rFonts w:ascii="Arial" w:hAnsi="Arial" w:cs="Arial"/>
        </w:rPr>
        <w:t xml:space="preserve"> + 4(464) = 3984</w:t>
      </w:r>
    </w:p>
    <w:p w14:paraId="73966BBF"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correct use of incorrectly calculated values of bonds formed</w:t>
      </w:r>
    </w:p>
    <w:p w14:paraId="6CB07CA3"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9AA7BF7"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4</w:t>
      </w:r>
      <w:r>
        <w:rPr>
          <w:rFonts w:ascii="Arial" w:hAnsi="Arial" w:cs="Arial"/>
          <w:b/>
          <w:bCs/>
        </w:rPr>
        <w:t>X</w:t>
      </w:r>
      <w:r>
        <w:rPr>
          <w:rFonts w:ascii="Arial" w:hAnsi="Arial" w:cs="Arial"/>
        </w:rPr>
        <w:t xml:space="preserve"> =</w:t>
      </w:r>
      <w:r>
        <w:rPr>
          <w:rFonts w:ascii="Arial" w:hAnsi="Arial" w:cs="Arial"/>
          <w:b/>
          <w:bCs/>
        </w:rPr>
        <w:t xml:space="preserve"> (</w:t>
      </w:r>
      <w:r>
        <w:rPr>
          <w:rFonts w:ascii="Arial" w:hAnsi="Arial" w:cs="Arial"/>
        </w:rPr>
        <w:t xml:space="preserve">3984 </w:t>
      </w:r>
      <w:r>
        <w:rPr>
          <w:rFonts w:ascii="Arial" w:hAnsi="Arial" w:cs="Arial"/>
        </w:rPr>
        <w:t>–</w:t>
      </w:r>
      <w:r>
        <w:rPr>
          <w:rFonts w:ascii="Arial" w:hAnsi="Arial" w:cs="Arial"/>
        </w:rPr>
        <w:t xml:space="preserve"> 1856 =) 2128</w:t>
      </w:r>
    </w:p>
    <w:p w14:paraId="2C628B39"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B83D10A"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X</w:t>
      </w:r>
      <w:r>
        <w:rPr>
          <w:rFonts w:ascii="Arial" w:hAnsi="Arial" w:cs="Arial"/>
        </w:rPr>
        <w:t xml:space="preserve"> = 532 (kJ/mol)</w:t>
      </w:r>
    </w:p>
    <w:p w14:paraId="6AF74379"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AE466CE" w14:textId="77777777" w:rsidR="00000000" w:rsidRDefault="004A717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alternative approach:</w:t>
      </w:r>
    </w:p>
    <w:p w14:paraId="1748AB67"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(bonds broken = 4(364) + 3(498) =) 2950 (1)</w:t>
      </w:r>
    </w:p>
    <w:p w14:paraId="59E45B98"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(bonds formed = 4(464) + 4</w:t>
      </w:r>
      <w:r>
        <w:rPr>
          <w:rFonts w:ascii="Arial" w:hAnsi="Arial" w:cs="Arial"/>
          <w:b/>
          <w:bCs/>
        </w:rPr>
        <w:t>X</w:t>
      </w:r>
      <w:r>
        <w:rPr>
          <w:rFonts w:ascii="Arial" w:hAnsi="Arial" w:cs="Arial"/>
        </w:rPr>
        <w:t xml:space="preserve"> =) 1856 + 4</w:t>
      </w:r>
      <w:r>
        <w:rPr>
          <w:rFonts w:ascii="Arial" w:hAnsi="Arial" w:cs="Arial"/>
          <w:b/>
          <w:bCs/>
        </w:rPr>
        <w:t>X</w:t>
      </w:r>
      <w:r>
        <w:rPr>
          <w:rFonts w:ascii="Arial" w:hAnsi="Arial" w:cs="Arial"/>
        </w:rPr>
        <w:t xml:space="preserve"> (1)</w:t>
      </w:r>
    </w:p>
    <w:p w14:paraId="289AB382"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(1856 + 4</w:t>
      </w:r>
      <w:r>
        <w:rPr>
          <w:rFonts w:ascii="Arial" w:hAnsi="Arial" w:cs="Arial"/>
          <w:b/>
          <w:bCs/>
        </w:rPr>
        <w:t>X</w:t>
      </w:r>
      <w:r>
        <w:rPr>
          <w:rFonts w:ascii="Arial" w:hAnsi="Arial" w:cs="Arial"/>
        </w:rPr>
        <w:t xml:space="preserve">) </w:t>
      </w:r>
      <w:r>
        <w:rPr>
          <w:rFonts w:ascii="Arial" w:hAnsi="Arial" w:cs="Arial"/>
        </w:rPr>
        <w:t>–</w:t>
      </w:r>
      <w:r>
        <w:rPr>
          <w:rFonts w:ascii="Arial" w:hAnsi="Arial" w:cs="Arial"/>
        </w:rPr>
        <w:t xml:space="preserve"> 2950 = 1034 (1)</w:t>
      </w:r>
    </w:p>
    <w:p w14:paraId="51E53B2C"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correct use of incorrectly calculated values of bonds broken and/or bonds formed</w:t>
      </w:r>
    </w:p>
    <w:p w14:paraId="621BE29F"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4</w:t>
      </w:r>
      <w:r>
        <w:rPr>
          <w:rFonts w:ascii="Arial" w:hAnsi="Arial" w:cs="Arial"/>
          <w:b/>
          <w:bCs/>
        </w:rPr>
        <w:t>X</w:t>
      </w:r>
      <w:r>
        <w:rPr>
          <w:rFonts w:ascii="Arial" w:hAnsi="Arial" w:cs="Arial"/>
        </w:rPr>
        <w:t xml:space="preserve"> = (1034 + 2950 </w:t>
      </w:r>
      <w:r>
        <w:rPr>
          <w:rFonts w:ascii="Arial" w:hAnsi="Arial" w:cs="Arial"/>
        </w:rPr>
        <w:t>–</w:t>
      </w:r>
      <w:r>
        <w:rPr>
          <w:rFonts w:ascii="Arial" w:hAnsi="Arial" w:cs="Arial"/>
        </w:rPr>
        <w:t xml:space="preserve"> 1856 =) 2128 (1)</w:t>
      </w:r>
    </w:p>
    <w:p w14:paraId="62D1CD38"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X</w:t>
      </w:r>
      <w:r>
        <w:rPr>
          <w:rFonts w:ascii="Arial" w:hAnsi="Arial" w:cs="Arial"/>
        </w:rPr>
        <w:t xml:space="preserve"> = 532 (kJ/m</w:t>
      </w:r>
      <w:r>
        <w:rPr>
          <w:rFonts w:ascii="Arial" w:hAnsi="Arial" w:cs="Arial"/>
        </w:rPr>
        <w:t>ol) (1)</w:t>
      </w:r>
    </w:p>
    <w:p w14:paraId="25BAC6EB" w14:textId="77777777" w:rsidR="00000000" w:rsidRDefault="004A717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096DFC97"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5B7FF0D0"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the activation energy should be from the reactants (line to the peak)</w:t>
      </w:r>
    </w:p>
    <w:p w14:paraId="56465219"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ignore description of where the activation energy is on the diagram</w:t>
      </w:r>
    </w:p>
    <w:p w14:paraId="62C8708E"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E92F1DF"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the products (line) should be below the reactants (line)</w:t>
      </w:r>
    </w:p>
    <w:p w14:paraId="2655BC46" w14:textId="77777777" w:rsidR="00000000" w:rsidRDefault="004A717C">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or</w:t>
      </w:r>
    </w:p>
    <w:p w14:paraId="42248F1D" w14:textId="77777777" w:rsidR="00000000" w:rsidRDefault="004A717C">
      <w:pPr>
        <w:widowControl w:val="0"/>
        <w:autoSpaceDE w:val="0"/>
        <w:autoSpaceDN w:val="0"/>
        <w:adjustRightInd w:val="0"/>
        <w:spacing w:after="0" w:line="240" w:lineRule="auto"/>
        <w:ind w:left="1134" w:right="1134"/>
        <w:rPr>
          <w:rFonts w:ascii="Arial" w:hAnsi="Arial" w:cs="Arial"/>
        </w:rPr>
      </w:pPr>
      <w:r>
        <w:rPr>
          <w:rFonts w:ascii="Arial" w:hAnsi="Arial" w:cs="Arial"/>
        </w:rPr>
        <w:t>the products should have less energy than the reactants</w:t>
      </w:r>
    </w:p>
    <w:p w14:paraId="0F932288"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the product (line) is above the reactants (line)</w:t>
      </w:r>
    </w:p>
    <w:p w14:paraId="1AA06A77"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the products have more energy than the reactants allow the profile shows an end</w:t>
      </w:r>
      <w:r>
        <w:rPr>
          <w:rFonts w:ascii="Arial" w:hAnsi="Arial" w:cs="Arial"/>
          <w:i/>
          <w:iCs/>
        </w:rPr>
        <w:t>othermic reaction</w:t>
      </w:r>
    </w:p>
    <w:p w14:paraId="17210D68"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ignore the arrow for the overall energy change should point downwards</w:t>
      </w:r>
    </w:p>
    <w:p w14:paraId="6A0C0EC5"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B9F7A0C"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xml:space="preserve"> any </w:t>
      </w:r>
      <w:r>
        <w:rPr>
          <w:rFonts w:ascii="Arial" w:hAnsi="Arial" w:cs="Arial"/>
          <w:b/>
          <w:bCs/>
        </w:rPr>
        <w:t>two</w:t>
      </w:r>
      <w:r>
        <w:rPr>
          <w:rFonts w:ascii="Arial" w:hAnsi="Arial" w:cs="Arial"/>
        </w:rPr>
        <w:t xml:space="preserve"> from: (hydrogen fuel cells)</w:t>
      </w:r>
    </w:p>
    <w:p w14:paraId="601A206F"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converse arguments for a rechargeable cell</w:t>
      </w:r>
    </w:p>
    <w:p w14:paraId="655B28C0" w14:textId="77777777" w:rsidR="00000000" w:rsidRDefault="004A717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 toxic chemicals to dispose of at the end of the cell's life</w:t>
      </w:r>
    </w:p>
    <w:p w14:paraId="75373333" w14:textId="77777777" w:rsidR="00000000" w:rsidRDefault="004A717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take </w:t>
      </w:r>
      <w:r>
        <w:rPr>
          <w:rFonts w:ascii="Arial" w:hAnsi="Arial" w:cs="Arial"/>
        </w:rPr>
        <w:t>less time to refuel (than to recharge rechargeable cells)</w:t>
      </w:r>
    </w:p>
    <w:p w14:paraId="61B4297B" w14:textId="77777777" w:rsidR="00000000" w:rsidRDefault="004A717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travel further before refuelling (than before recharging rechargeable cells)</w:t>
      </w:r>
    </w:p>
    <w:p w14:paraId="57A83A8F"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lastRenderedPageBreak/>
        <w:t>allow has a greater range</w:t>
      </w:r>
    </w:p>
    <w:p w14:paraId="6BDB68D9" w14:textId="77777777" w:rsidR="00000000" w:rsidRDefault="004A717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 loss of efficiency (over time)</w:t>
      </w:r>
    </w:p>
    <w:p w14:paraId="5B52320F"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 xml:space="preserve">allow </w:t>
      </w:r>
      <w:r>
        <w:rPr>
          <w:rFonts w:ascii="Arial" w:hAnsi="Arial" w:cs="Arial"/>
          <w:i/>
          <w:iCs/>
        </w:rPr>
        <w:t>does not lose capacity / range in cold weather 2</w:t>
      </w:r>
    </w:p>
    <w:p w14:paraId="7B575292"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007A52C"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w:t>
      </w:r>
      <w:r>
        <w:rPr>
          <w:rFonts w:ascii="Arial" w:hAnsi="Arial" w:cs="Arial"/>
        </w:rPr>
        <w:t> </w:t>
      </w:r>
      <w:r>
        <w:rPr>
          <w:rFonts w:ascii="Arial" w:hAnsi="Arial" w:cs="Arial"/>
        </w:rPr>
        <w:t xml:space="preserve"> any </w:t>
      </w:r>
      <w:r>
        <w:rPr>
          <w:rFonts w:ascii="Arial" w:hAnsi="Arial" w:cs="Arial"/>
          <w:b/>
          <w:bCs/>
        </w:rPr>
        <w:t>one</w:t>
      </w:r>
      <w:r>
        <w:rPr>
          <w:rFonts w:ascii="Arial" w:hAnsi="Arial" w:cs="Arial"/>
        </w:rPr>
        <w:t xml:space="preserve"> from:</w:t>
      </w:r>
    </w:p>
    <w:p w14:paraId="205865D3"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multiples</w:t>
      </w:r>
    </w:p>
    <w:p w14:paraId="7A470526" w14:textId="77777777" w:rsidR="00000000" w:rsidRDefault="004A717C">
      <w:pPr>
        <w:widowControl w:val="0"/>
        <w:autoSpaceDE w:val="0"/>
        <w:autoSpaceDN w:val="0"/>
        <w:adjustRightInd w:val="0"/>
        <w:spacing w:before="240" w:after="0" w:line="240" w:lineRule="auto"/>
        <w:ind w:left="1701" w:right="1134" w:hanging="567"/>
        <w:rPr>
          <w:rFonts w:ascii="Arial" w:hAnsi="Arial" w:cs="Arial"/>
          <w:sz w:val="20"/>
          <w:szCs w:val="20"/>
          <w:vertAlign w:val="superscript"/>
        </w:rPr>
      </w:pPr>
      <w:r>
        <w:rPr>
          <w:rFonts w:ascii="Arial" w:hAnsi="Arial" w:cs="Arial"/>
        </w:rPr>
        <w:t>•</w:t>
      </w:r>
      <w:r>
        <w:rPr>
          <w:rFonts w:ascii="Arial" w:hAnsi="Arial" w:cs="Arial"/>
        </w:rPr>
        <w:t> </w:t>
      </w:r>
      <w:r>
        <w:rPr>
          <w:rFonts w:ascii="Arial" w:hAnsi="Arial" w:cs="Arial"/>
        </w:rPr>
        <w:t> </w:t>
      </w:r>
      <w:r>
        <w:rPr>
          <w:rFonts w:ascii="Arial" w:hAnsi="Arial" w:cs="Arial"/>
        </w:rPr>
        <w:t> H</w:t>
      </w:r>
      <w:r>
        <w:rPr>
          <w:rFonts w:ascii="Arial" w:hAnsi="Arial" w:cs="Arial"/>
          <w:sz w:val="20"/>
          <w:szCs w:val="20"/>
          <w:vertAlign w:val="subscript"/>
        </w:rPr>
        <w:t>2</w:t>
      </w:r>
      <w:r>
        <w:rPr>
          <w:rFonts w:ascii="Arial" w:hAnsi="Arial" w:cs="Arial"/>
        </w:rPr>
        <w:t xml:space="preserve"> </w:t>
      </w:r>
      <w:r>
        <w:rPr>
          <w:rFonts w:ascii="Cambria Math" w:hAnsi="Cambria Math" w:cs="Cambria Math"/>
        </w:rPr>
        <w:t>⟶</w:t>
      </w:r>
      <w:r>
        <w:rPr>
          <w:rFonts w:ascii="Arial" w:hAnsi="Arial" w:cs="Arial"/>
        </w:rPr>
        <w:t xml:space="preserve"> 2 H</w:t>
      </w:r>
      <w:r>
        <w:rPr>
          <w:rFonts w:ascii="Arial" w:hAnsi="Arial" w:cs="Arial"/>
          <w:sz w:val="20"/>
          <w:szCs w:val="20"/>
          <w:vertAlign w:val="superscript"/>
        </w:rPr>
        <w:t>+</w:t>
      </w:r>
      <w:r>
        <w:rPr>
          <w:rFonts w:ascii="Arial" w:hAnsi="Arial" w:cs="Arial"/>
        </w:rPr>
        <w:t xml:space="preserve"> + 2 e</w:t>
      </w:r>
      <w:r>
        <w:rPr>
          <w:rFonts w:ascii="Arial" w:hAnsi="Arial" w:cs="Arial"/>
          <w:sz w:val="20"/>
          <w:szCs w:val="20"/>
          <w:vertAlign w:val="superscript"/>
        </w:rPr>
        <w:t>-</w:t>
      </w:r>
    </w:p>
    <w:p w14:paraId="119D772C" w14:textId="77777777" w:rsidR="00000000" w:rsidRDefault="004A717C">
      <w:pPr>
        <w:widowControl w:val="0"/>
        <w:autoSpaceDE w:val="0"/>
        <w:autoSpaceDN w:val="0"/>
        <w:adjustRightInd w:val="0"/>
        <w:spacing w:before="60" w:after="0" w:line="240" w:lineRule="auto"/>
        <w:ind w:left="2268" w:right="2835"/>
        <w:rPr>
          <w:rFonts w:ascii="Arial" w:hAnsi="Arial" w:cs="Arial"/>
          <w:i/>
          <w:iCs/>
          <w:sz w:val="20"/>
          <w:szCs w:val="20"/>
          <w:vertAlign w:val="superscript"/>
        </w:rPr>
      </w:pPr>
      <w:r>
        <w:rPr>
          <w:rFonts w:ascii="Arial" w:hAnsi="Arial" w:cs="Arial"/>
          <w:i/>
          <w:iCs/>
        </w:rPr>
        <w:t>allow H</w:t>
      </w:r>
      <w:r>
        <w:rPr>
          <w:rFonts w:ascii="Arial" w:hAnsi="Arial" w:cs="Arial"/>
          <w:i/>
          <w:iCs/>
          <w:sz w:val="20"/>
          <w:szCs w:val="20"/>
          <w:vertAlign w:val="subscript"/>
        </w:rPr>
        <w:t>2</w:t>
      </w:r>
      <w:r>
        <w:rPr>
          <w:rFonts w:ascii="Arial" w:hAnsi="Arial" w:cs="Arial"/>
          <w:i/>
          <w:iCs/>
        </w:rPr>
        <w:t xml:space="preserve"> - 2 e</w:t>
      </w:r>
      <w:r>
        <w:rPr>
          <w:rFonts w:ascii="Arial" w:hAnsi="Arial" w:cs="Arial"/>
          <w:i/>
          <w:iCs/>
          <w:sz w:val="20"/>
          <w:szCs w:val="20"/>
          <w:vertAlign w:val="superscript"/>
        </w:rPr>
        <w:t>-</w:t>
      </w:r>
      <w:r>
        <w:rPr>
          <w:rFonts w:ascii="Arial" w:hAnsi="Arial" w:cs="Arial"/>
          <w:i/>
          <w:iCs/>
        </w:rPr>
        <w:t xml:space="preserve"> </w:t>
      </w:r>
      <w:r>
        <w:rPr>
          <w:rFonts w:ascii="Cambria Math" w:hAnsi="Cambria Math" w:cs="Cambria Math"/>
          <w:i/>
          <w:iCs/>
        </w:rPr>
        <w:t>⟶</w:t>
      </w:r>
      <w:r>
        <w:rPr>
          <w:rFonts w:ascii="Arial" w:hAnsi="Arial" w:cs="Arial"/>
          <w:i/>
          <w:iCs/>
        </w:rPr>
        <w:t xml:space="preserve"> 2 H</w:t>
      </w:r>
      <w:r>
        <w:rPr>
          <w:rFonts w:ascii="Arial" w:hAnsi="Arial" w:cs="Arial"/>
          <w:i/>
          <w:iCs/>
          <w:sz w:val="20"/>
          <w:szCs w:val="20"/>
          <w:vertAlign w:val="superscript"/>
        </w:rPr>
        <w:t>+</w:t>
      </w:r>
    </w:p>
    <w:p w14:paraId="60F189E8" w14:textId="77777777" w:rsidR="00000000" w:rsidRDefault="004A717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w:t>
      </w:r>
      <w:r>
        <w:rPr>
          <w:rFonts w:ascii="Arial" w:hAnsi="Arial" w:cs="Arial"/>
          <w:sz w:val="20"/>
          <w:szCs w:val="20"/>
          <w:vertAlign w:val="subscript"/>
        </w:rPr>
        <w:t>2</w:t>
      </w:r>
      <w:r>
        <w:rPr>
          <w:rFonts w:ascii="Arial" w:hAnsi="Arial" w:cs="Arial"/>
        </w:rPr>
        <w:t xml:space="preserve"> + 4 H</w:t>
      </w:r>
      <w:r>
        <w:rPr>
          <w:rFonts w:ascii="Arial" w:hAnsi="Arial" w:cs="Arial"/>
          <w:sz w:val="20"/>
          <w:szCs w:val="20"/>
          <w:vertAlign w:val="superscript"/>
        </w:rPr>
        <w:t>+</w:t>
      </w:r>
      <w:r>
        <w:rPr>
          <w:rFonts w:ascii="Arial" w:hAnsi="Arial" w:cs="Arial"/>
        </w:rPr>
        <w:t xml:space="preserve"> + 4 e</w:t>
      </w:r>
      <w:r>
        <w:rPr>
          <w:rFonts w:ascii="Arial" w:hAnsi="Arial" w:cs="Arial"/>
          <w:sz w:val="20"/>
          <w:szCs w:val="20"/>
          <w:vertAlign w:val="superscript"/>
        </w:rPr>
        <w:t>-</w:t>
      </w:r>
      <w:r>
        <w:rPr>
          <w:rFonts w:ascii="Arial" w:hAnsi="Arial" w:cs="Arial"/>
        </w:rPr>
        <w:t xml:space="preserve"> </w:t>
      </w:r>
      <w:r>
        <w:rPr>
          <w:rFonts w:ascii="Cambria Math" w:hAnsi="Cambria Math" w:cs="Cambria Math"/>
        </w:rPr>
        <w:t>⟶</w:t>
      </w:r>
      <w:r>
        <w:rPr>
          <w:rFonts w:ascii="Arial" w:hAnsi="Arial" w:cs="Arial"/>
        </w:rPr>
        <w:t xml:space="preserve"> 2 H</w:t>
      </w:r>
      <w:r>
        <w:rPr>
          <w:rFonts w:ascii="Arial" w:hAnsi="Arial" w:cs="Arial"/>
          <w:sz w:val="20"/>
          <w:szCs w:val="20"/>
          <w:vertAlign w:val="subscript"/>
        </w:rPr>
        <w:t>2</w:t>
      </w:r>
      <w:r>
        <w:rPr>
          <w:rFonts w:ascii="Arial" w:hAnsi="Arial" w:cs="Arial"/>
        </w:rPr>
        <w:t>O</w:t>
      </w:r>
    </w:p>
    <w:p w14:paraId="2D446897"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H</w:t>
      </w:r>
      <w:r>
        <w:rPr>
          <w:rFonts w:ascii="Arial" w:hAnsi="Arial" w:cs="Arial"/>
          <w:i/>
          <w:iCs/>
          <w:sz w:val="20"/>
          <w:szCs w:val="20"/>
          <w:vertAlign w:val="subscript"/>
        </w:rPr>
        <w:t>2</w:t>
      </w:r>
      <w:r>
        <w:rPr>
          <w:rFonts w:ascii="Arial" w:hAnsi="Arial" w:cs="Arial"/>
          <w:i/>
          <w:iCs/>
        </w:rPr>
        <w:t xml:space="preserve"> + 2 OH</w:t>
      </w:r>
      <w:r>
        <w:rPr>
          <w:rFonts w:ascii="Arial" w:hAnsi="Arial" w:cs="Arial"/>
          <w:i/>
          <w:iCs/>
          <w:sz w:val="20"/>
          <w:szCs w:val="20"/>
          <w:vertAlign w:val="superscript"/>
        </w:rPr>
        <w:t>-</w:t>
      </w:r>
      <w:r>
        <w:rPr>
          <w:rFonts w:ascii="Arial" w:hAnsi="Arial" w:cs="Arial"/>
          <w:i/>
          <w:iCs/>
        </w:rPr>
        <w:t xml:space="preserve"> - 2 e</w:t>
      </w:r>
      <w:r>
        <w:rPr>
          <w:rFonts w:ascii="Arial" w:hAnsi="Arial" w:cs="Arial"/>
          <w:i/>
          <w:iCs/>
          <w:sz w:val="20"/>
          <w:szCs w:val="20"/>
          <w:vertAlign w:val="superscript"/>
        </w:rPr>
        <w:t>-</w:t>
      </w:r>
      <w:r>
        <w:rPr>
          <w:rFonts w:ascii="Arial" w:hAnsi="Arial" w:cs="Arial"/>
          <w:i/>
          <w:iCs/>
        </w:rPr>
        <w:t xml:space="preserve"> </w:t>
      </w:r>
      <w:r>
        <w:rPr>
          <w:rFonts w:ascii="Cambria Math" w:hAnsi="Cambria Math" w:cs="Cambria Math"/>
          <w:i/>
          <w:iCs/>
        </w:rPr>
        <w:t>⟶</w:t>
      </w:r>
      <w:r>
        <w:rPr>
          <w:rFonts w:ascii="Arial" w:hAnsi="Arial" w:cs="Arial"/>
          <w:i/>
          <w:iCs/>
        </w:rPr>
        <w:t xml:space="preserve"> 2 H</w:t>
      </w:r>
      <w:r>
        <w:rPr>
          <w:rFonts w:ascii="Arial" w:hAnsi="Arial" w:cs="Arial"/>
          <w:i/>
          <w:iCs/>
          <w:sz w:val="20"/>
          <w:szCs w:val="20"/>
          <w:vertAlign w:val="subscript"/>
        </w:rPr>
        <w:t>2</w:t>
      </w:r>
      <w:r>
        <w:rPr>
          <w:rFonts w:ascii="Arial" w:hAnsi="Arial" w:cs="Arial"/>
          <w:i/>
          <w:iCs/>
        </w:rPr>
        <w:t>O</w:t>
      </w:r>
    </w:p>
    <w:p w14:paraId="346D447E" w14:textId="77777777" w:rsidR="00000000" w:rsidRDefault="004A717C">
      <w:pPr>
        <w:widowControl w:val="0"/>
        <w:autoSpaceDE w:val="0"/>
        <w:autoSpaceDN w:val="0"/>
        <w:adjustRightInd w:val="0"/>
        <w:spacing w:before="240" w:after="0" w:line="240" w:lineRule="auto"/>
        <w:ind w:left="1701" w:right="1134" w:hanging="567"/>
        <w:rPr>
          <w:rFonts w:ascii="Arial" w:hAnsi="Arial" w:cs="Arial"/>
          <w:sz w:val="20"/>
          <w:szCs w:val="20"/>
          <w:vertAlign w:val="superscript"/>
        </w:rPr>
      </w:pPr>
      <w:r>
        <w:rPr>
          <w:rFonts w:ascii="Arial" w:hAnsi="Arial" w:cs="Arial"/>
        </w:rPr>
        <w:t>•</w:t>
      </w:r>
      <w:r>
        <w:rPr>
          <w:rFonts w:ascii="Arial" w:hAnsi="Arial" w:cs="Arial"/>
        </w:rPr>
        <w:t> </w:t>
      </w:r>
      <w:r>
        <w:rPr>
          <w:rFonts w:ascii="Arial" w:hAnsi="Arial" w:cs="Arial"/>
        </w:rPr>
        <w:t> </w:t>
      </w:r>
      <w:r>
        <w:rPr>
          <w:rFonts w:ascii="Arial" w:hAnsi="Arial" w:cs="Arial"/>
        </w:rPr>
        <w:t> H</w:t>
      </w:r>
      <w:r>
        <w:rPr>
          <w:rFonts w:ascii="Arial" w:hAnsi="Arial" w:cs="Arial"/>
          <w:sz w:val="20"/>
          <w:szCs w:val="20"/>
          <w:vertAlign w:val="subscript"/>
        </w:rPr>
        <w:t>2</w:t>
      </w:r>
      <w:r>
        <w:rPr>
          <w:rFonts w:ascii="Arial" w:hAnsi="Arial" w:cs="Arial"/>
        </w:rPr>
        <w:t xml:space="preserve"> + 2 OH</w:t>
      </w:r>
      <w:r>
        <w:rPr>
          <w:rFonts w:ascii="Arial" w:hAnsi="Arial" w:cs="Arial"/>
          <w:sz w:val="20"/>
          <w:szCs w:val="20"/>
          <w:vertAlign w:val="superscript"/>
        </w:rPr>
        <w:t>-</w:t>
      </w:r>
      <w:r>
        <w:rPr>
          <w:rFonts w:ascii="Arial" w:hAnsi="Arial" w:cs="Arial"/>
        </w:rPr>
        <w:t xml:space="preserve"> </w:t>
      </w:r>
      <w:r>
        <w:rPr>
          <w:rFonts w:ascii="Cambria Math" w:hAnsi="Cambria Math" w:cs="Cambria Math"/>
        </w:rPr>
        <w:t>⟶</w:t>
      </w:r>
      <w:r>
        <w:rPr>
          <w:rFonts w:ascii="Arial" w:hAnsi="Arial" w:cs="Arial"/>
        </w:rPr>
        <w:t xml:space="preserve"> 2 H</w:t>
      </w:r>
      <w:r>
        <w:rPr>
          <w:rFonts w:ascii="Arial" w:hAnsi="Arial" w:cs="Arial"/>
          <w:sz w:val="20"/>
          <w:szCs w:val="20"/>
          <w:vertAlign w:val="subscript"/>
        </w:rPr>
        <w:t>2</w:t>
      </w:r>
      <w:r>
        <w:rPr>
          <w:rFonts w:ascii="Arial" w:hAnsi="Arial" w:cs="Arial"/>
        </w:rPr>
        <w:t>O + 2 e</w:t>
      </w:r>
      <w:r>
        <w:rPr>
          <w:rFonts w:ascii="Arial" w:hAnsi="Arial" w:cs="Arial"/>
          <w:sz w:val="20"/>
          <w:szCs w:val="20"/>
          <w:vertAlign w:val="superscript"/>
        </w:rPr>
        <w:t>-</w:t>
      </w:r>
    </w:p>
    <w:p w14:paraId="5EE9753B" w14:textId="77777777" w:rsidR="00000000" w:rsidRDefault="004A717C">
      <w:pPr>
        <w:widowControl w:val="0"/>
        <w:autoSpaceDE w:val="0"/>
        <w:autoSpaceDN w:val="0"/>
        <w:adjustRightInd w:val="0"/>
        <w:spacing w:before="240" w:after="0" w:line="240" w:lineRule="auto"/>
        <w:ind w:left="1701" w:right="1134" w:hanging="567"/>
        <w:rPr>
          <w:rFonts w:ascii="Arial" w:hAnsi="Arial" w:cs="Arial"/>
          <w:sz w:val="20"/>
          <w:szCs w:val="20"/>
          <w:vertAlign w:val="superscript"/>
        </w:rPr>
      </w:pPr>
      <w:r>
        <w:rPr>
          <w:rFonts w:ascii="Arial" w:hAnsi="Arial" w:cs="Arial"/>
        </w:rPr>
        <w:t>•</w:t>
      </w:r>
      <w:r>
        <w:rPr>
          <w:rFonts w:ascii="Arial" w:hAnsi="Arial" w:cs="Arial"/>
        </w:rPr>
        <w:t> </w:t>
      </w:r>
      <w:r>
        <w:rPr>
          <w:rFonts w:ascii="Arial" w:hAnsi="Arial" w:cs="Arial"/>
        </w:rPr>
        <w:t> </w:t>
      </w:r>
      <w:r>
        <w:rPr>
          <w:rFonts w:ascii="Arial" w:hAnsi="Arial" w:cs="Arial"/>
        </w:rPr>
        <w:t> O</w:t>
      </w:r>
      <w:r>
        <w:rPr>
          <w:rFonts w:ascii="Arial" w:hAnsi="Arial" w:cs="Arial"/>
          <w:sz w:val="20"/>
          <w:szCs w:val="20"/>
          <w:vertAlign w:val="subscript"/>
        </w:rPr>
        <w:t>2</w:t>
      </w:r>
      <w:r>
        <w:rPr>
          <w:rFonts w:ascii="Arial" w:hAnsi="Arial" w:cs="Arial"/>
        </w:rPr>
        <w:t xml:space="preserve"> + 2 H</w:t>
      </w:r>
      <w:r>
        <w:rPr>
          <w:rFonts w:ascii="Arial" w:hAnsi="Arial" w:cs="Arial"/>
          <w:sz w:val="20"/>
          <w:szCs w:val="20"/>
          <w:vertAlign w:val="subscript"/>
        </w:rPr>
        <w:t>2</w:t>
      </w:r>
      <w:r>
        <w:rPr>
          <w:rFonts w:ascii="Arial" w:hAnsi="Arial" w:cs="Arial"/>
        </w:rPr>
        <w:t>O + 4 e</w:t>
      </w:r>
      <w:r>
        <w:rPr>
          <w:rFonts w:ascii="Arial" w:hAnsi="Arial" w:cs="Arial"/>
          <w:sz w:val="20"/>
          <w:szCs w:val="20"/>
          <w:vertAlign w:val="superscript"/>
        </w:rPr>
        <w:t>-</w:t>
      </w:r>
      <w:r>
        <w:rPr>
          <w:rFonts w:ascii="Arial" w:hAnsi="Arial" w:cs="Arial"/>
        </w:rPr>
        <w:t xml:space="preserve"> </w:t>
      </w:r>
      <w:r>
        <w:rPr>
          <w:rFonts w:ascii="Cambria Math" w:hAnsi="Cambria Math" w:cs="Cambria Math"/>
        </w:rPr>
        <w:t>⟶</w:t>
      </w:r>
      <w:r>
        <w:rPr>
          <w:rFonts w:ascii="Arial" w:hAnsi="Arial" w:cs="Arial"/>
        </w:rPr>
        <w:t xml:space="preserve"> 4 OH</w:t>
      </w:r>
      <w:r>
        <w:rPr>
          <w:rFonts w:ascii="Arial" w:hAnsi="Arial" w:cs="Arial"/>
          <w:sz w:val="20"/>
          <w:szCs w:val="20"/>
          <w:vertAlign w:val="superscript"/>
        </w:rPr>
        <w:t>-</w:t>
      </w:r>
    </w:p>
    <w:p w14:paraId="3D434202"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8481DF1"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w:t>
      </w:r>
      <w:r>
        <w:rPr>
          <w:rFonts w:ascii="Arial" w:hAnsi="Arial" w:cs="Arial"/>
        </w:rPr>
        <w:t> </w:t>
      </w:r>
      <w:r>
        <w:rPr>
          <w:rFonts w:ascii="Arial" w:hAnsi="Arial" w:cs="Arial"/>
        </w:rPr>
        <w:t xml:space="preserve"> any </w:t>
      </w:r>
      <w:r>
        <w:rPr>
          <w:rFonts w:ascii="Arial" w:hAnsi="Arial" w:cs="Arial"/>
          <w:b/>
          <w:bCs/>
        </w:rPr>
        <w:t>two</w:t>
      </w:r>
      <w:r>
        <w:rPr>
          <w:rFonts w:ascii="Arial" w:hAnsi="Arial" w:cs="Arial"/>
        </w:rPr>
        <w:t xml:space="preserve"> from:</w:t>
      </w:r>
    </w:p>
    <w:p w14:paraId="61B190DF"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hydrogen is not shown as H</w:t>
      </w:r>
      <w:r>
        <w:rPr>
          <w:rFonts w:ascii="Arial" w:hAnsi="Arial" w:cs="Arial"/>
          <w:sz w:val="20"/>
          <w:szCs w:val="20"/>
          <w:vertAlign w:val="subscript"/>
        </w:rPr>
        <w:t>2</w:t>
      </w:r>
      <w:r>
        <w:rPr>
          <w:rFonts w:ascii="Arial" w:hAnsi="Arial" w:cs="Arial"/>
        </w:rPr>
        <w:t xml:space="preserve"> / molecules</w:t>
      </w:r>
    </w:p>
    <w:p w14:paraId="740FB18C"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particles are shown as spheres</w:t>
      </w:r>
    </w:p>
    <w:p w14:paraId="191B2F57"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particles are shown as solid</w:t>
      </w:r>
    </w:p>
    <w:p w14:paraId="42F3CA3D"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does not show the (weak) forces (between particles)</w:t>
      </w:r>
    </w:p>
    <w:p w14:paraId="1DA25164"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does not show the movement / speed (of particles)</w:t>
      </w:r>
    </w:p>
    <w:p w14:paraId="77192AE3"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 only two-dimensional</w:t>
      </w:r>
    </w:p>
    <w:p w14:paraId="1B8F4432"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2380435"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w:t>
      </w:r>
      <w:r>
        <w:rPr>
          <w:rFonts w:ascii="Arial" w:hAnsi="Arial" w:cs="Arial"/>
        </w:rPr>
        <w:t> </w:t>
      </w:r>
      <w:r>
        <w:rPr>
          <w:rFonts w:ascii="Arial" w:hAnsi="Arial" w:cs="Arial"/>
        </w:rPr>
        <w:t xml:space="preserve"> any </w:t>
      </w:r>
      <w:r>
        <w:rPr>
          <w:rFonts w:ascii="Arial" w:hAnsi="Arial" w:cs="Arial"/>
          <w:b/>
          <w:bCs/>
        </w:rPr>
        <w:t>one</w:t>
      </w:r>
      <w:r>
        <w:rPr>
          <w:rFonts w:ascii="Arial" w:hAnsi="Arial" w:cs="Arial"/>
        </w:rPr>
        <w:t xml:space="preserve"> from:</w:t>
      </w:r>
    </w:p>
    <w:p w14:paraId="1A06617D"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under (higher) pressure</w:t>
      </w:r>
    </w:p>
    <w:p w14:paraId="01D6B209"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increase concentration</w:t>
      </w:r>
    </w:p>
    <w:p w14:paraId="2478AA89"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cool</w:t>
      </w:r>
    </w:p>
    <w:p w14:paraId="44330424"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condense</w:t>
      </w:r>
    </w:p>
    <w:p w14:paraId="7432B6A9"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absorb / adsorb in a solid</w:t>
      </w:r>
    </w:p>
    <w:p w14:paraId="58966C93"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store as a liquid / solid</w:t>
      </w:r>
    </w:p>
    <w:p w14:paraId="1DD034EC" w14:textId="77777777" w:rsidR="00000000" w:rsidRDefault="004A717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allow develop more efficient engines</w:t>
      </w:r>
    </w:p>
    <w:p w14:paraId="578AFC54"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9FEFE02"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(f)</w:t>
      </w:r>
      <w:r>
        <w:rPr>
          <w:rFonts w:ascii="Arial" w:hAnsi="Arial" w:cs="Arial"/>
        </w:rPr>
        <w:t> </w:t>
      </w:r>
      <w:r>
        <w:rPr>
          <w:rFonts w:ascii="Arial" w:hAnsi="Arial" w:cs="Arial"/>
        </w:rPr>
        <w:t> (58 MJ =) 58 000 kJ</w:t>
      </w:r>
    </w:p>
    <w:p w14:paraId="16633DE3" w14:textId="77777777" w:rsidR="00000000" w:rsidRDefault="004A717C">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or</w:t>
      </w:r>
    </w:p>
    <w:p w14:paraId="7849F8EA" w14:textId="77777777" w:rsidR="00000000" w:rsidRDefault="004A717C">
      <w:pPr>
        <w:widowControl w:val="0"/>
        <w:autoSpaceDE w:val="0"/>
        <w:autoSpaceDN w:val="0"/>
        <w:adjustRightInd w:val="0"/>
        <w:spacing w:after="0" w:line="240" w:lineRule="auto"/>
        <w:ind w:left="1134" w:right="1134"/>
        <w:rPr>
          <w:rFonts w:ascii="Arial" w:hAnsi="Arial" w:cs="Arial"/>
        </w:rPr>
      </w:pPr>
      <w:r>
        <w:rPr>
          <w:rFonts w:ascii="Arial" w:hAnsi="Arial" w:cs="Arial"/>
        </w:rPr>
        <w:t>(290 kJ =) 0.290 MJ</w:t>
      </w:r>
    </w:p>
    <w:p w14:paraId="48DF25D7"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(58 MJ =) 58 000 000 J</w:t>
      </w:r>
    </w:p>
    <w:p w14:paraId="33BB7442" w14:textId="77777777" w:rsidR="00000000" w:rsidRDefault="004A717C">
      <w:pPr>
        <w:widowControl w:val="0"/>
        <w:autoSpaceDE w:val="0"/>
        <w:autoSpaceDN w:val="0"/>
        <w:adjustRightInd w:val="0"/>
        <w:spacing w:after="0" w:line="240" w:lineRule="auto"/>
        <w:ind w:left="2268" w:right="2835"/>
        <w:rPr>
          <w:rFonts w:ascii="Arial" w:hAnsi="Arial" w:cs="Arial"/>
          <w:b/>
          <w:bCs/>
          <w:i/>
          <w:iCs/>
        </w:rPr>
      </w:pPr>
      <w:r>
        <w:rPr>
          <w:rFonts w:ascii="Arial" w:hAnsi="Arial" w:cs="Arial"/>
          <w:b/>
          <w:bCs/>
          <w:i/>
          <w:iCs/>
        </w:rPr>
        <w:t>and</w:t>
      </w:r>
    </w:p>
    <w:p w14:paraId="3967E8EF"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(290 kJ =) 290 000 J</w:t>
      </w:r>
    </w:p>
    <w:p w14:paraId="625FF44F"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62C7296" w14:textId="57DCC6DF"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(moles = </w:t>
      </w:r>
      <w:r>
        <w:rPr>
          <w:rFonts w:ascii="Arial" w:hAnsi="Arial" w:cs="Arial"/>
          <w:noProof/>
        </w:rPr>
        <w:drawing>
          <wp:inline distT="0" distB="0" distL="0" distR="0" wp14:anchorId="50BF87D8" wp14:editId="64F9A285">
            <wp:extent cx="323850" cy="31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317500"/>
                    </a:xfrm>
                    <a:prstGeom prst="rect">
                      <a:avLst/>
                    </a:prstGeom>
                    <a:noFill/>
                    <a:ln>
                      <a:noFill/>
                    </a:ln>
                  </pic:spPr>
                </pic:pic>
              </a:graphicData>
            </a:graphic>
          </wp:inline>
        </w:drawing>
      </w:r>
      <w:r>
        <w:rPr>
          <w:rFonts w:ascii="Arial" w:hAnsi="Arial" w:cs="Arial"/>
        </w:rPr>
        <w:t xml:space="preserve"> </w:t>
      </w:r>
      <w:r>
        <w:rPr>
          <w:rFonts w:ascii="Arial" w:hAnsi="Arial" w:cs="Arial"/>
          <w:b/>
          <w:bCs/>
        </w:rPr>
        <w:t>or</w:t>
      </w:r>
      <w:r>
        <w:rPr>
          <w:rFonts w:ascii="Arial" w:hAnsi="Arial" w:cs="Arial"/>
        </w:rPr>
        <w:t xml:space="preserve"> </w:t>
      </w:r>
      <w:r>
        <w:rPr>
          <w:rFonts w:ascii="Arial" w:hAnsi="Arial" w:cs="Arial"/>
          <w:noProof/>
        </w:rPr>
        <w:drawing>
          <wp:inline distT="0" distB="0" distL="0" distR="0" wp14:anchorId="5ECB5537" wp14:editId="3299F5C5">
            <wp:extent cx="26670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4234AFF2"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correct use of an incorrectly converted or unconverted value of energy</w:t>
      </w:r>
    </w:p>
    <w:p w14:paraId="7A4EAD61"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75E539B"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(volume =) 200 × 24</w:t>
      </w:r>
    </w:p>
    <w:p w14:paraId="38BA3468"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 xml:space="preserve">allow correct use of an incorrectly calculated </w:t>
      </w:r>
      <w:r>
        <w:rPr>
          <w:rFonts w:ascii="Arial" w:hAnsi="Arial" w:cs="Arial"/>
          <w:i/>
          <w:iCs/>
        </w:rPr>
        <w:lastRenderedPageBreak/>
        <w:t>number of moles of hydrogen</w:t>
      </w:r>
    </w:p>
    <w:p w14:paraId="5A793E1D"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850D18C"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 4800 (dm</w:t>
      </w:r>
      <w:r>
        <w:rPr>
          <w:rFonts w:ascii="Arial" w:hAnsi="Arial" w:cs="Arial"/>
          <w:sz w:val="20"/>
          <w:szCs w:val="20"/>
          <w:vertAlign w:val="superscript"/>
        </w:rPr>
        <w:t>3</w:t>
      </w:r>
      <w:r>
        <w:rPr>
          <w:rFonts w:ascii="Arial" w:hAnsi="Arial" w:cs="Arial"/>
        </w:rPr>
        <w:t>)</w:t>
      </w:r>
    </w:p>
    <w:p w14:paraId="4F83E118"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15F2BAA" w14:textId="77777777" w:rsidR="00000000" w:rsidRDefault="004A717C">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alternative approach:</w:t>
      </w:r>
    </w:p>
    <w:p w14:paraId="0B1AD959"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(58 MJ =) 58 000 kJ (1)</w:t>
      </w:r>
    </w:p>
    <w:p w14:paraId="2010F4D7" w14:textId="05F75235"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(energy released per dm</w:t>
      </w:r>
      <w:r>
        <w:rPr>
          <w:rFonts w:ascii="Arial" w:hAnsi="Arial" w:cs="Arial"/>
          <w:sz w:val="20"/>
          <w:szCs w:val="20"/>
          <w:vertAlign w:val="superscript"/>
        </w:rPr>
        <w:t>3</w:t>
      </w:r>
      <w:r>
        <w:rPr>
          <w:rFonts w:ascii="Arial" w:hAnsi="Arial" w:cs="Arial"/>
        </w:rPr>
        <w:t xml:space="preserve"> = </w:t>
      </w:r>
      <w:r>
        <w:rPr>
          <w:rFonts w:ascii="Arial" w:hAnsi="Arial" w:cs="Arial"/>
          <w:noProof/>
        </w:rPr>
        <w:drawing>
          <wp:inline distT="0" distB="0" distL="0" distR="0" wp14:anchorId="39910077" wp14:editId="6DAC4C48">
            <wp:extent cx="209550" cy="260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60350"/>
                    </a:xfrm>
                    <a:prstGeom prst="rect">
                      <a:avLst/>
                    </a:prstGeom>
                    <a:noFill/>
                    <a:ln>
                      <a:noFill/>
                    </a:ln>
                  </pic:spPr>
                </pic:pic>
              </a:graphicData>
            </a:graphic>
          </wp:inline>
        </w:drawing>
      </w:r>
      <w:r>
        <w:rPr>
          <w:rFonts w:ascii="Arial" w:hAnsi="Arial" w:cs="Arial"/>
        </w:rPr>
        <w:t xml:space="preserve"> =) 12.08333 (kJ/dm</w:t>
      </w:r>
      <w:r>
        <w:rPr>
          <w:rFonts w:ascii="Arial" w:hAnsi="Arial" w:cs="Arial"/>
          <w:sz w:val="20"/>
          <w:szCs w:val="20"/>
          <w:vertAlign w:val="superscript"/>
        </w:rPr>
        <w:t>3</w:t>
      </w:r>
      <w:r>
        <w:rPr>
          <w:rFonts w:ascii="Arial" w:hAnsi="Arial" w:cs="Arial"/>
        </w:rPr>
        <w:t>) (1)</w:t>
      </w:r>
    </w:p>
    <w:p w14:paraId="458D96D9" w14:textId="76818374"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(volume =) </w:t>
      </w:r>
      <w:r>
        <w:rPr>
          <w:rFonts w:ascii="Arial" w:hAnsi="Arial" w:cs="Arial"/>
          <w:noProof/>
        </w:rPr>
        <w:drawing>
          <wp:inline distT="0" distB="0" distL="0" distR="0" wp14:anchorId="0ACB94C6" wp14:editId="4E7841CF">
            <wp:extent cx="457200" cy="27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279400"/>
                    </a:xfrm>
                    <a:prstGeom prst="rect">
                      <a:avLst/>
                    </a:prstGeom>
                    <a:noFill/>
                    <a:ln>
                      <a:noFill/>
                    </a:ln>
                  </pic:spPr>
                </pic:pic>
              </a:graphicData>
            </a:graphic>
          </wp:inline>
        </w:drawing>
      </w:r>
      <w:r>
        <w:rPr>
          <w:rFonts w:ascii="Arial" w:hAnsi="Arial" w:cs="Arial"/>
        </w:rPr>
        <w:t xml:space="preserve"> (1)</w:t>
      </w:r>
    </w:p>
    <w:p w14:paraId="63E0EC41"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correct use of an incorrectly converted or unconverted value of energy</w:t>
      </w:r>
    </w:p>
    <w:p w14:paraId="46D46942" w14:textId="77777777" w:rsidR="00000000" w:rsidRDefault="004A717C">
      <w:pPr>
        <w:widowControl w:val="0"/>
        <w:autoSpaceDE w:val="0"/>
        <w:autoSpaceDN w:val="0"/>
        <w:adjustRightInd w:val="0"/>
        <w:spacing w:before="60" w:after="0" w:line="240" w:lineRule="auto"/>
        <w:ind w:left="2268" w:right="2835"/>
        <w:rPr>
          <w:rFonts w:ascii="Arial" w:hAnsi="Arial" w:cs="Arial"/>
          <w:i/>
          <w:iCs/>
          <w:sz w:val="20"/>
          <w:szCs w:val="20"/>
          <w:vertAlign w:val="superscript"/>
        </w:rPr>
      </w:pPr>
      <w:r>
        <w:rPr>
          <w:rFonts w:ascii="Arial" w:hAnsi="Arial" w:cs="Arial"/>
          <w:i/>
          <w:iCs/>
        </w:rPr>
        <w:t>allow correct use of an incorrectly calculated energy released per dm</w:t>
      </w:r>
      <w:r>
        <w:rPr>
          <w:rFonts w:ascii="Arial" w:hAnsi="Arial" w:cs="Arial"/>
          <w:i/>
          <w:iCs/>
          <w:sz w:val="20"/>
          <w:szCs w:val="20"/>
          <w:vertAlign w:val="superscript"/>
        </w:rPr>
        <w:t>3</w:t>
      </w:r>
    </w:p>
    <w:p w14:paraId="5DD6D52D"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 4800 (dm</w:t>
      </w:r>
      <w:r>
        <w:rPr>
          <w:rFonts w:ascii="Arial" w:hAnsi="Arial" w:cs="Arial"/>
          <w:sz w:val="20"/>
          <w:szCs w:val="20"/>
          <w:vertAlign w:val="superscript"/>
        </w:rPr>
        <w:t>3</w:t>
      </w:r>
      <w:r>
        <w:rPr>
          <w:rFonts w:ascii="Arial" w:hAnsi="Arial" w:cs="Arial"/>
        </w:rPr>
        <w:t>) (1)</w:t>
      </w:r>
    </w:p>
    <w:p w14:paraId="15BD1523" w14:textId="77777777" w:rsidR="00000000" w:rsidRDefault="004A717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11E0A7E0"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7294ECC7"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HCOOH</w:t>
      </w:r>
    </w:p>
    <w:p w14:paraId="564C752B"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HCO</w:t>
      </w:r>
      <w:r>
        <w:rPr>
          <w:rFonts w:ascii="Arial" w:hAnsi="Arial" w:cs="Arial"/>
          <w:i/>
          <w:iCs/>
          <w:sz w:val="20"/>
          <w:szCs w:val="20"/>
          <w:vertAlign w:val="subscript"/>
        </w:rPr>
        <w:t>2</w:t>
      </w:r>
      <w:r>
        <w:rPr>
          <w:rFonts w:ascii="Arial" w:hAnsi="Arial" w:cs="Arial"/>
          <w:i/>
          <w:iCs/>
        </w:rPr>
        <w:t>H</w:t>
      </w:r>
    </w:p>
    <w:p w14:paraId="4E37DB98"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FF0426A"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propanoic acid</w:t>
      </w:r>
    </w:p>
    <w:p w14:paraId="4F30C170"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C79B2DE"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w:t>
      </w:r>
      <w:r>
        <w:rPr>
          <w:rFonts w:ascii="Arial" w:hAnsi="Arial" w:cs="Arial"/>
        </w:rPr>
        <w:t>incomplete / partial ionisation</w:t>
      </w:r>
    </w:p>
    <w:p w14:paraId="03CFA593"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incomplete / partial dissociation</w:t>
      </w:r>
    </w:p>
    <w:p w14:paraId="500FB159"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5137EF9"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(because) reaction is reversible</w:t>
      </w:r>
    </w:p>
    <w:p w14:paraId="57FACF8D"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(because) reaction is in equilibrium</w:t>
      </w:r>
    </w:p>
    <w:p w14:paraId="4BF93DCC"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3C49254"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w:t>
      </w:r>
      <w:r>
        <w:rPr>
          <w:rFonts w:ascii="Arial" w:hAnsi="Arial" w:cs="Arial"/>
        </w:rPr>
        <w:t> </w:t>
      </w:r>
      <w:r>
        <w:rPr>
          <w:rFonts w:ascii="Arial" w:hAnsi="Arial" w:cs="Arial"/>
        </w:rPr>
        <w:t> mass (of flask and contents) decreases</w:t>
      </w:r>
    </w:p>
    <w:p w14:paraId="172E647A"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9D16C7E"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(because) carbon dioxide is produced</w:t>
      </w:r>
    </w:p>
    <w:p w14:paraId="223C0540"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3A23C2B"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(and) carbon dioxid</w:t>
      </w:r>
      <w:r>
        <w:rPr>
          <w:rFonts w:ascii="Arial" w:hAnsi="Arial" w:cs="Arial"/>
        </w:rPr>
        <w:t>e escapes (from the flask)</w:t>
      </w:r>
    </w:p>
    <w:p w14:paraId="31EB283F"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 xml:space="preserve">allow </w:t>
      </w:r>
      <w:r>
        <w:rPr>
          <w:rFonts w:ascii="Arial" w:hAnsi="Arial" w:cs="Arial"/>
          <w:b/>
          <w:bCs/>
          <w:i/>
          <w:iCs/>
        </w:rPr>
        <w:t>1</w:t>
      </w:r>
      <w:r>
        <w:rPr>
          <w:rFonts w:ascii="Arial" w:hAnsi="Arial" w:cs="Arial"/>
          <w:i/>
          <w:iCs/>
        </w:rPr>
        <w:t xml:space="preserve"> mark for the gas produced escapes (from the flask)</w:t>
      </w:r>
    </w:p>
    <w:p w14:paraId="2573BEA6"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4659DE6"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w:t>
      </w:r>
      <w:r>
        <w:rPr>
          <w:rFonts w:ascii="Arial" w:hAnsi="Arial" w:cs="Arial"/>
        </w:rPr>
        <w:t> </w:t>
      </w:r>
      <w:r>
        <w:rPr>
          <w:rFonts w:ascii="Arial" w:hAnsi="Arial" w:cs="Arial"/>
        </w:rPr>
        <w:t> (0.01 mol/dm</w:t>
      </w:r>
      <w:r>
        <w:rPr>
          <w:rFonts w:ascii="Arial" w:hAnsi="Arial" w:cs="Arial"/>
          <w:sz w:val="20"/>
          <w:szCs w:val="20"/>
          <w:vertAlign w:val="superscript"/>
        </w:rPr>
        <w:t>3</w:t>
      </w:r>
      <w:r>
        <w:rPr>
          <w:rFonts w:ascii="Arial" w:hAnsi="Arial" w:cs="Arial"/>
        </w:rPr>
        <w:t>) methanoic acid has a lower pH</w:t>
      </w:r>
    </w:p>
    <w:p w14:paraId="29677838"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converse argument for ethanoic acid</w:t>
      </w:r>
    </w:p>
    <w:p w14:paraId="017BB2E5"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(0.01 mol/dm</w:t>
      </w:r>
      <w:r>
        <w:rPr>
          <w:rFonts w:ascii="Arial" w:hAnsi="Arial" w:cs="Arial"/>
          <w:i/>
          <w:iCs/>
          <w:sz w:val="20"/>
          <w:szCs w:val="20"/>
          <w:vertAlign w:val="superscript"/>
        </w:rPr>
        <w:t>3</w:t>
      </w:r>
      <w:r>
        <w:rPr>
          <w:rFonts w:ascii="Arial" w:hAnsi="Arial" w:cs="Arial"/>
          <w:i/>
          <w:iCs/>
        </w:rPr>
        <w:t>) methanoic acid is a stronger acid</w:t>
      </w:r>
    </w:p>
    <w:p w14:paraId="018AB7AA"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B49846"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(so 0.01 mol/dm</w:t>
      </w:r>
      <w:r>
        <w:rPr>
          <w:rFonts w:ascii="Arial" w:hAnsi="Arial" w:cs="Arial"/>
          <w:sz w:val="20"/>
          <w:szCs w:val="20"/>
          <w:vertAlign w:val="superscript"/>
        </w:rPr>
        <w:t>3</w:t>
      </w:r>
      <w:r>
        <w:rPr>
          <w:rFonts w:ascii="Arial" w:hAnsi="Arial" w:cs="Arial"/>
        </w:rPr>
        <w:t>) methanoic acid has a higher concentration of hydrogen ions</w:t>
      </w:r>
    </w:p>
    <w:p w14:paraId="48429E84"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lastRenderedPageBreak/>
        <w:t>1</w:t>
      </w:r>
    </w:p>
    <w:p w14:paraId="3EC7FA75"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(therefore) more collisions per unit time</w:t>
      </w:r>
    </w:p>
    <w:p w14:paraId="18E01F71"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922E9B8"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w:t>
      </w:r>
      <w:r>
        <w:rPr>
          <w:rFonts w:ascii="Arial" w:hAnsi="Arial" w:cs="Arial"/>
        </w:rPr>
        <w:t> </w:t>
      </w:r>
      <w:r>
        <w:rPr>
          <w:rFonts w:ascii="Arial" w:hAnsi="Arial" w:cs="Arial"/>
        </w:rPr>
        <w:t> ethyl ethanoate</w:t>
      </w:r>
    </w:p>
    <w:p w14:paraId="7B6D3678"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7CF98C0"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w:t>
      </w:r>
    </w:p>
    <w:p w14:paraId="6223BAAA" w14:textId="08B13B66" w:rsidR="00000000" w:rsidRDefault="004A717C">
      <w:pPr>
        <w:widowControl w:val="0"/>
        <w:autoSpaceDE w:val="0"/>
        <w:autoSpaceDN w:val="0"/>
        <w:adjustRightInd w:val="0"/>
        <w:spacing w:after="0" w:line="240" w:lineRule="auto"/>
        <w:ind w:left="1701" w:right="567" w:hanging="567"/>
        <w:rPr>
          <w:rFonts w:ascii="Arial" w:hAnsi="Arial" w:cs="Arial"/>
        </w:rPr>
      </w:pPr>
      <w:r>
        <w:rPr>
          <w:rFonts w:ascii="Arial" w:hAnsi="Arial" w:cs="Arial"/>
          <w:noProof/>
        </w:rPr>
        <w:drawing>
          <wp:inline distT="0" distB="0" distL="0" distR="0" wp14:anchorId="3F17249B" wp14:editId="416988C8">
            <wp:extent cx="1276350" cy="603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603250"/>
                    </a:xfrm>
                    <a:prstGeom prst="rect">
                      <a:avLst/>
                    </a:prstGeom>
                    <a:noFill/>
                    <a:ln>
                      <a:noFill/>
                    </a:ln>
                  </pic:spPr>
                </pic:pic>
              </a:graphicData>
            </a:graphic>
          </wp:inline>
        </w:drawing>
      </w:r>
    </w:p>
    <w:p w14:paraId="0FBCFF73"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0A0A3A3" w14:textId="77777777" w:rsidR="00000000" w:rsidRDefault="004A717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0DB27B49"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1330558C" w14:textId="77777777" w:rsidR="00000000" w:rsidRDefault="004A717C">
      <w:pPr>
        <w:widowControl w:val="0"/>
        <w:autoSpaceDE w:val="0"/>
        <w:autoSpaceDN w:val="0"/>
        <w:adjustRightInd w:val="0"/>
        <w:spacing w:after="0" w:line="240" w:lineRule="auto"/>
        <w:ind w:left="1134" w:right="567" w:hanging="567"/>
        <w:rPr>
          <w:rFonts w:ascii="Arial" w:hAnsi="Arial" w:cs="Arial"/>
          <w:i/>
          <w:iCs/>
        </w:rPr>
      </w:pPr>
      <w:r>
        <w:rPr>
          <w:rFonts w:ascii="Arial" w:hAnsi="Arial" w:cs="Arial"/>
        </w:rPr>
        <w:t>(a)     </w:t>
      </w:r>
      <w:r>
        <w:rPr>
          <w:rFonts w:ascii="Arial" w:hAnsi="Arial" w:cs="Arial"/>
          <w:i/>
          <w:iCs/>
        </w:rPr>
        <w:t>(ethene)</w:t>
      </w:r>
    </w:p>
    <w:p w14:paraId="404E8DE9" w14:textId="4E9389C2" w:rsidR="00000000" w:rsidRDefault="004A717C">
      <w:pPr>
        <w:widowControl w:val="0"/>
        <w:autoSpaceDE w:val="0"/>
        <w:autoSpaceDN w:val="0"/>
        <w:adjustRightInd w:val="0"/>
        <w:spacing w:before="240" w:after="0" w:line="240" w:lineRule="auto"/>
        <w:ind w:left="1701" w:right="567"/>
        <w:rPr>
          <w:rFonts w:ascii="Arial" w:hAnsi="Arial" w:cs="Arial"/>
        </w:rPr>
      </w:pPr>
      <w:r>
        <w:rPr>
          <w:rFonts w:ascii="Arial" w:hAnsi="Arial" w:cs="Arial"/>
          <w:i/>
          <w:iCs/>
          <w:noProof/>
        </w:rPr>
        <w:drawing>
          <wp:inline distT="0" distB="0" distL="0" distR="0" wp14:anchorId="75E41C62" wp14:editId="40F693DE">
            <wp:extent cx="641350" cy="76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350" cy="762000"/>
                    </a:xfrm>
                    <a:prstGeom prst="rect">
                      <a:avLst/>
                    </a:prstGeom>
                    <a:noFill/>
                    <a:ln>
                      <a:noFill/>
                    </a:ln>
                  </pic:spPr>
                </pic:pic>
              </a:graphicData>
            </a:graphic>
          </wp:inline>
        </w:drawing>
      </w:r>
      <w:r>
        <w:rPr>
          <w:rFonts w:ascii="Arial" w:hAnsi="Arial" w:cs="Arial"/>
        </w:rPr>
        <w:t> </w:t>
      </w:r>
    </w:p>
    <w:p w14:paraId="20A70A60"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345B97A" w14:textId="77777777" w:rsidR="00000000" w:rsidRDefault="004A717C">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(polyethene)</w:t>
      </w:r>
    </w:p>
    <w:p w14:paraId="64E9446D" w14:textId="22ED699B" w:rsidR="00000000" w:rsidRDefault="004A717C">
      <w:pPr>
        <w:widowControl w:val="0"/>
        <w:autoSpaceDE w:val="0"/>
        <w:autoSpaceDN w:val="0"/>
        <w:adjustRightInd w:val="0"/>
        <w:spacing w:before="240" w:after="0" w:line="240" w:lineRule="auto"/>
        <w:ind w:left="1701" w:right="567"/>
        <w:rPr>
          <w:rFonts w:ascii="Arial" w:hAnsi="Arial" w:cs="Arial"/>
        </w:rPr>
      </w:pPr>
      <w:r>
        <w:rPr>
          <w:rFonts w:ascii="Arial" w:hAnsi="Arial" w:cs="Arial"/>
          <w:i/>
          <w:iCs/>
          <w:noProof/>
        </w:rPr>
        <w:drawing>
          <wp:inline distT="0" distB="0" distL="0" distR="0" wp14:anchorId="4B21BFC8" wp14:editId="10B8F721">
            <wp:extent cx="812800" cy="850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2800" cy="850900"/>
                    </a:xfrm>
                    <a:prstGeom prst="rect">
                      <a:avLst/>
                    </a:prstGeom>
                    <a:noFill/>
                    <a:ln>
                      <a:noFill/>
                    </a:ln>
                  </pic:spPr>
                </pic:pic>
              </a:graphicData>
            </a:graphic>
          </wp:inline>
        </w:drawing>
      </w:r>
      <w:r>
        <w:rPr>
          <w:rFonts w:ascii="Arial" w:hAnsi="Arial" w:cs="Arial"/>
        </w:rPr>
        <w:t> </w:t>
      </w:r>
    </w:p>
    <w:p w14:paraId="63F2F1E5"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A36D865"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any </w:t>
      </w:r>
      <w:r>
        <w:rPr>
          <w:rFonts w:ascii="Arial" w:hAnsi="Arial" w:cs="Arial"/>
          <w:b/>
          <w:bCs/>
        </w:rPr>
        <w:t>four</w:t>
      </w:r>
      <w:r>
        <w:rPr>
          <w:rFonts w:ascii="Arial" w:hAnsi="Arial" w:cs="Arial"/>
        </w:rPr>
        <w:t xml:space="preserve"> from:</w:t>
      </w:r>
    </w:p>
    <w:p w14:paraId="2518A4B6" w14:textId="77777777" w:rsidR="00000000" w:rsidRDefault="004A717C">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poly(ethene) produced by addition polymerisation wh</w:t>
      </w:r>
      <w:r>
        <w:rPr>
          <w:rFonts w:ascii="Arial" w:hAnsi="Arial" w:cs="Arial"/>
        </w:rPr>
        <w:t>ereas polyester by condensation polymerisation</w:t>
      </w:r>
    </w:p>
    <w:p w14:paraId="3D73A412" w14:textId="77777777" w:rsidR="00000000" w:rsidRDefault="004A717C">
      <w:pPr>
        <w:widowControl w:val="0"/>
        <w:autoSpaceDE w:val="0"/>
        <w:autoSpaceDN w:val="0"/>
        <w:adjustRightInd w:val="0"/>
        <w:spacing w:after="0" w:line="240" w:lineRule="auto"/>
        <w:ind w:left="2268" w:right="567" w:hanging="567"/>
        <w:rPr>
          <w:rFonts w:ascii="Arial" w:hAnsi="Arial" w:cs="Arial"/>
        </w:rPr>
      </w:pPr>
      <w:r>
        <w:rPr>
          <w:rFonts w:ascii="Arial" w:hAnsi="Arial" w:cs="Arial"/>
        </w:rPr>
        <w:t>•        poly(ethene) produced from one monomer wheareas polyester produced</w:t>
      </w:r>
      <w:r>
        <w:rPr>
          <w:rFonts w:ascii="Arial" w:hAnsi="Arial" w:cs="Arial"/>
        </w:rPr>
        <w:br/>
        <w:t>from two different monomers</w:t>
      </w:r>
    </w:p>
    <w:p w14:paraId="186A2B18" w14:textId="77777777" w:rsidR="00000000" w:rsidRDefault="004A717C">
      <w:pPr>
        <w:widowControl w:val="0"/>
        <w:autoSpaceDE w:val="0"/>
        <w:autoSpaceDN w:val="0"/>
        <w:adjustRightInd w:val="0"/>
        <w:spacing w:after="0" w:line="240" w:lineRule="auto"/>
        <w:ind w:left="2268" w:right="567" w:hanging="567"/>
        <w:rPr>
          <w:rFonts w:ascii="Arial" w:hAnsi="Arial" w:cs="Arial"/>
        </w:rPr>
      </w:pPr>
      <w:r>
        <w:rPr>
          <w:rFonts w:ascii="Arial" w:hAnsi="Arial" w:cs="Arial"/>
        </w:rPr>
        <w:t>•        poly(ethene) produced from ethene / alkene whereas polyester from a (di)carboxylic acid and a di</w:t>
      </w:r>
      <w:r>
        <w:rPr>
          <w:rFonts w:ascii="Arial" w:hAnsi="Arial" w:cs="Arial"/>
        </w:rPr>
        <w:t>ol / alcohol</w:t>
      </w:r>
    </w:p>
    <w:p w14:paraId="3C04086B" w14:textId="77777777" w:rsidR="00000000" w:rsidRDefault="004A717C">
      <w:pPr>
        <w:widowControl w:val="0"/>
        <w:autoSpaceDE w:val="0"/>
        <w:autoSpaceDN w:val="0"/>
        <w:adjustRightInd w:val="0"/>
        <w:spacing w:after="0" w:line="240" w:lineRule="auto"/>
        <w:ind w:left="2268" w:right="567" w:hanging="567"/>
        <w:rPr>
          <w:rFonts w:ascii="Arial" w:hAnsi="Arial" w:cs="Arial"/>
        </w:rPr>
      </w:pPr>
      <w:r>
        <w:rPr>
          <w:rFonts w:ascii="Arial" w:hAnsi="Arial" w:cs="Arial"/>
        </w:rPr>
        <w:t>•        poly(ethene) is the only product formed whereas polyester water also</w:t>
      </w:r>
      <w:r>
        <w:rPr>
          <w:rFonts w:ascii="Arial" w:hAnsi="Arial" w:cs="Arial"/>
        </w:rPr>
        <w:br/>
        <w:t>produced</w:t>
      </w:r>
    </w:p>
    <w:p w14:paraId="01C3BC67" w14:textId="77777777" w:rsidR="00000000" w:rsidRDefault="004A717C">
      <w:pPr>
        <w:widowControl w:val="0"/>
        <w:autoSpaceDE w:val="0"/>
        <w:autoSpaceDN w:val="0"/>
        <w:adjustRightInd w:val="0"/>
        <w:spacing w:after="0" w:line="240" w:lineRule="auto"/>
        <w:ind w:left="2268" w:right="567" w:hanging="567"/>
        <w:rPr>
          <w:rFonts w:ascii="Arial" w:hAnsi="Arial" w:cs="Arial"/>
        </w:rPr>
      </w:pPr>
      <w:r>
        <w:rPr>
          <w:rFonts w:ascii="Arial" w:hAnsi="Arial" w:cs="Arial"/>
        </w:rPr>
        <w:t>•        poly(ethene) repeating unit is a hydrocarbon whereas polyester has an ester linkage</w:t>
      </w:r>
    </w:p>
    <w:p w14:paraId="4D1F727D"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4A7812A8" w14:textId="77777777" w:rsidR="00000000" w:rsidRDefault="004A717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7B70A16D"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2AEDD01B"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flame test</w:t>
      </w:r>
    </w:p>
    <w:p w14:paraId="005558E1"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description of flame test</w:t>
      </w:r>
    </w:p>
    <w:p w14:paraId="653F64A3"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C04A432"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lilac (flame)</w:t>
      </w:r>
    </w:p>
    <w:p w14:paraId="691BF85D"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lastRenderedPageBreak/>
        <w:t>1</w:t>
      </w:r>
    </w:p>
    <w:p w14:paraId="7113FEB2"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flame emission spectroscopy</w:t>
      </w:r>
    </w:p>
    <w:p w14:paraId="271ED69F"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51C5139"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w:t>
      </w:r>
      <w:r>
        <w:rPr>
          <w:rFonts w:ascii="Arial" w:hAnsi="Arial" w:cs="Arial"/>
        </w:rPr>
        <w:t> </w:t>
      </w:r>
      <w:r>
        <w:rPr>
          <w:rFonts w:ascii="Arial" w:hAnsi="Arial" w:cs="Arial"/>
        </w:rPr>
        <w:t> white precipitate</w:t>
      </w:r>
    </w:p>
    <w:p w14:paraId="0A64F225"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ignore precipitate dissolves</w:t>
      </w:r>
    </w:p>
    <w:p w14:paraId="5DAA2146"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2CB5E3B"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w:t>
      </w:r>
      <w:r>
        <w:rPr>
          <w:rFonts w:ascii="Arial" w:hAnsi="Arial" w:cs="Arial"/>
        </w:rPr>
        <w:t> </w:t>
      </w:r>
      <w:r>
        <w:rPr>
          <w:rFonts w:ascii="Arial" w:hAnsi="Arial" w:cs="Arial"/>
        </w:rPr>
        <w:t> (add) excess sodium hydroxide (solution)</w:t>
      </w:r>
    </w:p>
    <w:p w14:paraId="2EEAFB8A"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(add) more sodium hydroxide (solution)</w:t>
      </w:r>
    </w:p>
    <w:p w14:paraId="07C0AB83"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58073EB"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precipitate dissolves</w:t>
      </w:r>
    </w:p>
    <w:p w14:paraId="2BEBC21C"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E826772"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w:t>
      </w:r>
      <w:r>
        <w:rPr>
          <w:rFonts w:ascii="Arial" w:hAnsi="Arial" w:cs="Arial"/>
        </w:rPr>
        <w:t> </w:t>
      </w:r>
      <w:r>
        <w:rPr>
          <w:rFonts w:ascii="Arial" w:hAnsi="Arial" w:cs="Arial"/>
        </w:rPr>
        <w:t> add barium chloride (solution</w:t>
      </w:r>
      <w:r>
        <w:rPr>
          <w:rFonts w:ascii="Arial" w:hAnsi="Arial" w:cs="Arial"/>
        </w:rPr>
        <w:t>)</w:t>
      </w:r>
    </w:p>
    <w:p w14:paraId="3BC72787"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add barium nitrate (solution)</w:t>
      </w:r>
    </w:p>
    <w:p w14:paraId="624438D6"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E455EED"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add (dilute) hydrochloric acid</w:t>
      </w:r>
    </w:p>
    <w:p w14:paraId="7657AD98"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add (dilute) nitric acid</w:t>
      </w:r>
    </w:p>
    <w:p w14:paraId="1CAB9808"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DF42F76"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white precipitate</w:t>
      </w:r>
    </w:p>
    <w:p w14:paraId="1BCDC9CA"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dependent on MP1 being awarded</w:t>
      </w:r>
    </w:p>
    <w:p w14:paraId="40C3110A"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671917D" w14:textId="77777777" w:rsidR="00000000" w:rsidRDefault="004A717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1DE72E9F"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48F444CE"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tin</w:t>
      </w:r>
    </w:p>
    <w:p w14:paraId="5E0071C5"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21971B9"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xml:space="preserve"> any </w:t>
      </w:r>
      <w:r>
        <w:rPr>
          <w:rFonts w:ascii="Arial" w:hAnsi="Arial" w:cs="Arial"/>
          <w:b/>
          <w:bCs/>
        </w:rPr>
        <w:t>one</w:t>
      </w:r>
      <w:r>
        <w:rPr>
          <w:rFonts w:ascii="Arial" w:hAnsi="Arial" w:cs="Arial"/>
        </w:rPr>
        <w:t xml:space="preserve"> from:</w:t>
      </w:r>
    </w:p>
    <w:p w14:paraId="352CBA46" w14:textId="77777777" w:rsidR="00000000" w:rsidRDefault="004A717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ornaments</w:t>
      </w:r>
    </w:p>
    <w:p w14:paraId="0FF2D0C5"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musical instruments</w:t>
      </w:r>
    </w:p>
    <w:p w14:paraId="713FD806"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hinges / knobs / screws</w:t>
      </w:r>
    </w:p>
    <w:p w14:paraId="394F62CE"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any correct use of brass</w:t>
      </w:r>
    </w:p>
    <w:p w14:paraId="358E3FCB"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D32291C"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w:t>
      </w:r>
      <w:r>
        <w:rPr>
          <w:rFonts w:ascii="Arial" w:hAnsi="Arial" w:cs="Arial"/>
        </w:rPr>
        <w:t> </w:t>
      </w:r>
      <w:r>
        <w:rPr>
          <w:rFonts w:ascii="Arial" w:hAnsi="Arial" w:cs="Arial"/>
        </w:rPr>
        <w:t> (</w:t>
      </w:r>
      <w:r>
        <w:rPr>
          <w:rFonts w:ascii="Arial" w:hAnsi="Arial" w:cs="Arial"/>
          <w:b/>
          <w:bCs/>
        </w:rPr>
        <w:t>A)</w:t>
      </w:r>
      <w:r>
        <w:rPr>
          <w:rFonts w:ascii="Arial" w:hAnsi="Arial" w:cs="Arial"/>
        </w:rPr>
        <w:t xml:space="preserve"> 12 (carat)</w:t>
      </w:r>
    </w:p>
    <w:p w14:paraId="785FF341"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4040DE3"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w:t>
      </w:r>
      <w:r>
        <w:rPr>
          <w:rFonts w:ascii="Arial" w:hAnsi="Arial" w:cs="Arial"/>
          <w:b/>
          <w:bCs/>
        </w:rPr>
        <w:t>B</w:t>
      </w:r>
      <w:r>
        <w:rPr>
          <w:rFonts w:ascii="Arial" w:hAnsi="Arial" w:cs="Arial"/>
        </w:rPr>
        <w:t>) 3 (grams)</w:t>
      </w:r>
    </w:p>
    <w:p w14:paraId="7A9567F2"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0C1AEBE"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w:t>
      </w:r>
      <w:r>
        <w:rPr>
          <w:rFonts w:ascii="Arial" w:hAnsi="Arial" w:cs="Arial"/>
        </w:rPr>
        <w:t> </w:t>
      </w:r>
      <w:r>
        <w:rPr>
          <w:rFonts w:ascii="Arial" w:hAnsi="Arial" w:cs="Arial"/>
        </w:rPr>
        <w:t xml:space="preserve"> any </w:t>
      </w:r>
      <w:r>
        <w:rPr>
          <w:rFonts w:ascii="Arial" w:hAnsi="Arial" w:cs="Arial"/>
          <w:b/>
          <w:bCs/>
        </w:rPr>
        <w:t>two</w:t>
      </w:r>
      <w:r>
        <w:rPr>
          <w:rFonts w:ascii="Arial" w:hAnsi="Arial" w:cs="Arial"/>
        </w:rPr>
        <w:t xml:space="preserve"> from:</w:t>
      </w:r>
    </w:p>
    <w:p w14:paraId="3159845E" w14:textId="77777777" w:rsidR="00000000" w:rsidRDefault="004A717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(alloy of gold is) harder</w:t>
      </w:r>
    </w:p>
    <w:p w14:paraId="5237DFB7"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(alloy of gold is) cheaper</w:t>
      </w:r>
    </w:p>
    <w:p w14:paraId="448E59F4"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aesthetic reasons</w:t>
      </w:r>
    </w:p>
    <w:p w14:paraId="241DC3C1"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converse statements about pure gold</w:t>
      </w:r>
    </w:p>
    <w:p w14:paraId="24EB7BFC"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79004736"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w:t>
      </w:r>
      <w:r>
        <w:rPr>
          <w:rFonts w:ascii="Arial" w:hAnsi="Arial" w:cs="Arial"/>
        </w:rPr>
        <w:t> </w:t>
      </w:r>
      <w:r>
        <w:rPr>
          <w:rFonts w:ascii="Arial" w:hAnsi="Arial" w:cs="Arial"/>
        </w:rPr>
        <w:t xml:space="preserve"> any </w:t>
      </w:r>
      <w:r>
        <w:rPr>
          <w:rFonts w:ascii="Arial" w:hAnsi="Arial" w:cs="Arial"/>
          <w:b/>
          <w:bCs/>
        </w:rPr>
        <w:t>one</w:t>
      </w:r>
      <w:r>
        <w:rPr>
          <w:rFonts w:ascii="Arial" w:hAnsi="Arial" w:cs="Arial"/>
        </w:rPr>
        <w:t xml:space="preserve"> from:</w:t>
      </w:r>
    </w:p>
    <w:p w14:paraId="1AB8EC90" w14:textId="77777777" w:rsidR="00000000" w:rsidRDefault="004A717C">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does not corrode</w:t>
      </w:r>
    </w:p>
    <w:p w14:paraId="43581339"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allow will not rust</w:t>
      </w:r>
    </w:p>
    <w:p w14:paraId="24E6536A"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does not react with water</w:t>
      </w:r>
    </w:p>
    <w:p w14:paraId="331ADDF4"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 hard</w:t>
      </w:r>
    </w:p>
    <w:p w14:paraId="28C1A851"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862FAA0" w14:textId="77777777" w:rsidR="00000000" w:rsidRDefault="004A717C">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(f)</w:t>
      </w:r>
      <w:r>
        <w:rPr>
          <w:rFonts w:ascii="Arial" w:hAnsi="Arial" w:cs="Arial"/>
        </w:rPr>
        <w:t> </w:t>
      </w:r>
      <w:r>
        <w:rPr>
          <w:rFonts w:ascii="Arial" w:hAnsi="Arial" w:cs="Arial"/>
        </w:rPr>
        <w:t> low carbon steel</w:t>
      </w:r>
    </w:p>
    <w:p w14:paraId="7835A5BC"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D2426CA" w14:textId="77777777" w:rsidR="00000000" w:rsidRDefault="004A717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2EF0F936"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6D9560AF"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p>
    <w:p w14:paraId="16AB1223"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an answer of 17.6470588 (%) correctly rounded to at least 2 significant figures scores 2 marks</w:t>
      </w:r>
    </w:p>
    <w:p w14:paraId="3BE3863B" w14:textId="35A54876"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i/>
          <w:iCs/>
          <w:noProof/>
        </w:rPr>
        <w:drawing>
          <wp:inline distT="0" distB="0" distL="0" distR="0" wp14:anchorId="68C72FF3" wp14:editId="0237E6FE">
            <wp:extent cx="514350" cy="279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 cy="279400"/>
                    </a:xfrm>
                    <a:prstGeom prst="rect">
                      <a:avLst/>
                    </a:prstGeom>
                    <a:noFill/>
                    <a:ln>
                      <a:noFill/>
                    </a:ln>
                  </pic:spPr>
                </pic:pic>
              </a:graphicData>
            </a:graphic>
          </wp:inline>
        </w:drawing>
      </w:r>
      <w:r>
        <w:rPr>
          <w:rFonts w:ascii="Arial" w:hAnsi="Arial" w:cs="Arial"/>
        </w:rPr>
        <w:t> </w:t>
      </w:r>
    </w:p>
    <w:p w14:paraId="22A16425"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48BA9B3"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 17.6 (%)</w:t>
      </w:r>
    </w:p>
    <w:p w14:paraId="1CF9EBBB"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17.6470588 (%) correctly rounded to at least 2 significant figures</w:t>
      </w:r>
    </w:p>
    <w:p w14:paraId="3AD52526"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DFEEFD5" w14:textId="77777777" w:rsidR="00000000" w:rsidRDefault="004A717C">
      <w:pPr>
        <w:widowControl w:val="0"/>
        <w:autoSpaceDE w:val="0"/>
        <w:autoSpaceDN w:val="0"/>
        <w:adjustRightInd w:val="0"/>
        <w:spacing w:before="240" w:after="0" w:line="240" w:lineRule="auto"/>
        <w:ind w:left="567" w:right="1134"/>
        <w:rPr>
          <w:rFonts w:ascii="Arial" w:hAnsi="Arial" w:cs="Arial"/>
        </w:rPr>
      </w:pPr>
      <w:r>
        <w:rPr>
          <w:rFonts w:ascii="Arial" w:hAnsi="Arial" w:cs="Arial"/>
        </w:rPr>
        <w:t>(b)</w:t>
      </w:r>
    </w:p>
    <w:p w14:paraId="58438DBA"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converse arguments in terms of higher pressure</w:t>
      </w:r>
    </w:p>
    <w:p w14:paraId="32A1001F"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ignore references to rate</w:t>
      </w:r>
    </w:p>
    <w:p w14:paraId="658E8026"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higher yield (of hydrogen or carbon monoxide or product)</w:t>
      </w:r>
    </w:p>
    <w:p w14:paraId="26D7184F"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more hydrogen or more carbon monoxi</w:t>
      </w:r>
      <w:r>
        <w:rPr>
          <w:rFonts w:ascii="Arial" w:hAnsi="Arial" w:cs="Arial"/>
          <w:i/>
          <w:iCs/>
        </w:rPr>
        <w:t>de or more product</w:t>
      </w:r>
    </w:p>
    <w:p w14:paraId="24CC54C2"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equilibrium moves to the right</w:t>
      </w:r>
    </w:p>
    <w:p w14:paraId="4DDC69F2"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equilibrium moves in the forward direction</w:t>
      </w:r>
    </w:p>
    <w:p w14:paraId="1BD95018"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AE260C3"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(because) fewer moles / molecules / particles on left hand side</w:t>
      </w:r>
    </w:p>
    <w:p w14:paraId="59A713F2" w14:textId="77777777" w:rsidR="00000000" w:rsidRDefault="004A717C">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or</w:t>
      </w:r>
    </w:p>
    <w:p w14:paraId="79B51589" w14:textId="77777777" w:rsidR="00000000" w:rsidRDefault="004A717C">
      <w:pPr>
        <w:widowControl w:val="0"/>
        <w:autoSpaceDE w:val="0"/>
        <w:autoSpaceDN w:val="0"/>
        <w:adjustRightInd w:val="0"/>
        <w:spacing w:after="0" w:line="240" w:lineRule="auto"/>
        <w:ind w:left="1134" w:right="1134"/>
        <w:rPr>
          <w:rFonts w:ascii="Arial" w:hAnsi="Arial" w:cs="Arial"/>
        </w:rPr>
      </w:pPr>
      <w:r>
        <w:rPr>
          <w:rFonts w:ascii="Arial" w:hAnsi="Arial" w:cs="Arial"/>
        </w:rPr>
        <w:t>(because) more moles / molecules / particles on right hand side</w:t>
      </w:r>
    </w:p>
    <w:p w14:paraId="330814D1"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(because) the reverse reaction produces fewer moles / molecules / particles</w:t>
      </w:r>
    </w:p>
    <w:p w14:paraId="58136D11" w14:textId="77777777" w:rsidR="00000000" w:rsidRDefault="004A717C">
      <w:pPr>
        <w:widowControl w:val="0"/>
        <w:autoSpaceDE w:val="0"/>
        <w:autoSpaceDN w:val="0"/>
        <w:adjustRightInd w:val="0"/>
        <w:spacing w:after="0" w:line="240" w:lineRule="auto"/>
        <w:ind w:left="2268" w:right="1134"/>
        <w:rPr>
          <w:rFonts w:ascii="Arial" w:hAnsi="Arial" w:cs="Arial"/>
          <w:b/>
          <w:bCs/>
          <w:i/>
          <w:iCs/>
        </w:rPr>
      </w:pPr>
      <w:r>
        <w:rPr>
          <w:rFonts w:ascii="Arial" w:hAnsi="Arial" w:cs="Arial"/>
          <w:b/>
          <w:bCs/>
          <w:i/>
          <w:iCs/>
        </w:rPr>
        <w:t>or</w:t>
      </w:r>
    </w:p>
    <w:p w14:paraId="7C4C0887"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(because) the forward reaction produces more moles / molecules / particles</w:t>
      </w:r>
    </w:p>
    <w:p w14:paraId="0BF01DB4"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 xml:space="preserve">do </w:t>
      </w:r>
      <w:r>
        <w:rPr>
          <w:rFonts w:ascii="Arial" w:hAnsi="Arial" w:cs="Arial"/>
          <w:b/>
          <w:bCs/>
          <w:i/>
          <w:iCs/>
        </w:rPr>
        <w:t>not</w:t>
      </w:r>
      <w:r>
        <w:rPr>
          <w:rFonts w:ascii="Arial" w:hAnsi="Arial" w:cs="Arial"/>
          <w:i/>
          <w:iCs/>
        </w:rPr>
        <w:t xml:space="preserve"> accept fewer / more</w:t>
      </w:r>
      <w:r>
        <w:rPr>
          <w:rFonts w:ascii="Arial" w:hAnsi="Arial" w:cs="Arial"/>
          <w:i/>
          <w:iCs/>
        </w:rPr>
        <w:t xml:space="preserve"> atoms</w:t>
      </w:r>
    </w:p>
    <w:p w14:paraId="15B04335"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60F004D" w14:textId="77777777" w:rsidR="00000000" w:rsidRDefault="004A717C">
      <w:pPr>
        <w:widowControl w:val="0"/>
        <w:autoSpaceDE w:val="0"/>
        <w:autoSpaceDN w:val="0"/>
        <w:adjustRightInd w:val="0"/>
        <w:spacing w:before="240" w:after="0" w:line="240" w:lineRule="auto"/>
        <w:ind w:left="567" w:right="1134"/>
        <w:rPr>
          <w:rFonts w:ascii="Arial" w:hAnsi="Arial" w:cs="Arial"/>
        </w:rPr>
      </w:pPr>
      <w:r>
        <w:rPr>
          <w:rFonts w:ascii="Arial" w:hAnsi="Arial" w:cs="Arial"/>
        </w:rPr>
        <w:t>(c)</w:t>
      </w:r>
      <w:r>
        <w:rPr>
          <w:rFonts w:ascii="Arial" w:hAnsi="Arial" w:cs="Arial"/>
        </w:rPr>
        <w:t> </w:t>
      </w:r>
      <w:r>
        <w:rPr>
          <w:rFonts w:ascii="Arial" w:hAnsi="Arial" w:cs="Arial"/>
        </w:rPr>
        <w:t> no effect (on yield of hydrogen)</w:t>
      </w:r>
    </w:p>
    <w:p w14:paraId="288B5EB8"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position of equilibrium unaffected by pressure</w:t>
      </w:r>
    </w:p>
    <w:p w14:paraId="05BD7D08"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ignore references to rate of reaction</w:t>
      </w:r>
    </w:p>
    <w:p w14:paraId="51725A9F"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B0B60E0" w14:textId="77777777" w:rsidR="00000000" w:rsidRDefault="004A717C">
      <w:pPr>
        <w:widowControl w:val="0"/>
        <w:autoSpaceDE w:val="0"/>
        <w:autoSpaceDN w:val="0"/>
        <w:adjustRightInd w:val="0"/>
        <w:spacing w:before="240" w:after="0" w:line="240" w:lineRule="auto"/>
        <w:ind w:left="567" w:right="1134"/>
        <w:rPr>
          <w:rFonts w:ascii="Arial" w:hAnsi="Arial" w:cs="Arial"/>
        </w:rPr>
      </w:pPr>
      <w:r>
        <w:rPr>
          <w:rFonts w:ascii="Arial" w:hAnsi="Arial" w:cs="Arial"/>
        </w:rPr>
        <w:t>(d)</w:t>
      </w:r>
    </w:p>
    <w:p w14:paraId="6E90466B"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 xml:space="preserve">an answer of 2.25 scores </w:t>
      </w:r>
      <w:r>
        <w:rPr>
          <w:rFonts w:ascii="Arial" w:hAnsi="Arial" w:cs="Arial"/>
          <w:b/>
          <w:bCs/>
          <w:i/>
          <w:iCs/>
        </w:rPr>
        <w:t>3</w:t>
      </w:r>
      <w:r>
        <w:rPr>
          <w:rFonts w:ascii="Arial" w:hAnsi="Arial" w:cs="Arial"/>
          <w:i/>
          <w:iCs/>
        </w:rPr>
        <w:t xml:space="preserve"> marks</w:t>
      </w:r>
    </w:p>
    <w:p w14:paraId="2FEA56EE"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350 (°C) and 285 (atmospheres) = 63 (%)</w:t>
      </w:r>
    </w:p>
    <w:p w14:paraId="4C15BD34" w14:textId="77777777" w:rsidR="00000000" w:rsidRDefault="004A717C">
      <w:pPr>
        <w:widowControl w:val="0"/>
        <w:autoSpaceDE w:val="0"/>
        <w:autoSpaceDN w:val="0"/>
        <w:adjustRightInd w:val="0"/>
        <w:spacing w:after="0" w:line="240" w:lineRule="auto"/>
        <w:ind w:left="1134" w:right="1134"/>
        <w:rPr>
          <w:rFonts w:ascii="Arial" w:hAnsi="Arial" w:cs="Arial"/>
          <w:b/>
          <w:bCs/>
        </w:rPr>
      </w:pPr>
      <w:r>
        <w:rPr>
          <w:rFonts w:ascii="Arial" w:hAnsi="Arial" w:cs="Arial"/>
          <w:b/>
          <w:bCs/>
        </w:rPr>
        <w:lastRenderedPageBreak/>
        <w:t>and</w:t>
      </w:r>
    </w:p>
    <w:p w14:paraId="79085E6F" w14:textId="77777777" w:rsidR="00000000" w:rsidRDefault="004A717C">
      <w:pPr>
        <w:widowControl w:val="0"/>
        <w:autoSpaceDE w:val="0"/>
        <w:autoSpaceDN w:val="0"/>
        <w:adjustRightInd w:val="0"/>
        <w:spacing w:after="0" w:line="240" w:lineRule="auto"/>
        <w:ind w:left="1134" w:right="1134"/>
        <w:rPr>
          <w:rFonts w:ascii="Arial" w:hAnsi="Arial" w:cs="Arial"/>
        </w:rPr>
      </w:pPr>
      <w:r>
        <w:rPr>
          <w:rFonts w:ascii="Arial" w:hAnsi="Arial" w:cs="Arial"/>
        </w:rPr>
        <w:t>450 (°</w:t>
      </w:r>
      <w:r>
        <w:rPr>
          <w:rFonts w:ascii="Arial" w:hAnsi="Arial" w:cs="Arial"/>
        </w:rPr>
        <w:t>C) and 200 (atmospheres) = 28 (%)</w:t>
      </w:r>
    </w:p>
    <w:p w14:paraId="511BD3C4"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a value between 62 (%) and 64 (%) inclusive</w:t>
      </w:r>
    </w:p>
    <w:p w14:paraId="3397E164"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4AE9557" w14:textId="2D3C7557" w:rsidR="00000000" w:rsidRDefault="004A717C">
      <w:pPr>
        <w:widowControl w:val="0"/>
        <w:autoSpaceDE w:val="0"/>
        <w:autoSpaceDN w:val="0"/>
        <w:adjustRightInd w:val="0"/>
        <w:spacing w:before="240" w:after="0" w:line="240" w:lineRule="auto"/>
        <w:ind w:left="1134" w:right="1134"/>
        <w:rPr>
          <w:rFonts w:ascii="Arial" w:hAnsi="Arial" w:cs="Arial"/>
        </w:rPr>
      </w:pPr>
      <w:r>
        <w:rPr>
          <w:rFonts w:ascii="Times New Roman" w:hAnsi="Times New Roman" w:cs="Times New Roman"/>
          <w:b/>
          <w:bCs/>
          <w:noProof/>
          <w:sz w:val="18"/>
          <w:szCs w:val="18"/>
        </w:rPr>
        <w:drawing>
          <wp:inline distT="0" distB="0" distL="0" distR="0" wp14:anchorId="3C876461" wp14:editId="7899541B">
            <wp:extent cx="152400" cy="266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Pr>
          <w:rFonts w:ascii="Arial" w:hAnsi="Arial" w:cs="Arial"/>
        </w:rPr>
        <w:t> </w:t>
      </w:r>
    </w:p>
    <w:p w14:paraId="18A4068C"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a correct expression using incorrectly determined value(s) for percentage yield</w:t>
      </w:r>
    </w:p>
    <w:p w14:paraId="679BD776"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0A5C952"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 2.25 (times greater)</w:t>
      </w:r>
    </w:p>
    <w:p w14:paraId="53292781"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a correct calculation using incorrectly determined value(s) for percentage yield correctly evaluated and rounded to at least 2 significant figures</w:t>
      </w:r>
    </w:p>
    <w:p w14:paraId="6CDD5C19"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3231BEE" w14:textId="77777777" w:rsidR="00000000" w:rsidRDefault="004A717C">
      <w:pPr>
        <w:widowControl w:val="0"/>
        <w:autoSpaceDE w:val="0"/>
        <w:autoSpaceDN w:val="0"/>
        <w:adjustRightInd w:val="0"/>
        <w:spacing w:before="240" w:after="0" w:line="240" w:lineRule="auto"/>
        <w:ind w:left="567" w:right="1134"/>
        <w:rPr>
          <w:rFonts w:ascii="Arial" w:hAnsi="Arial" w:cs="Arial"/>
        </w:rPr>
      </w:pPr>
      <w:r>
        <w:rPr>
          <w:rFonts w:ascii="Arial" w:hAnsi="Arial" w:cs="Arial"/>
        </w:rPr>
        <w:t>(e)</w:t>
      </w:r>
    </w:p>
    <w:p w14:paraId="74F31BDA"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converse arguments in terms of low(er) pressure</w:t>
      </w:r>
    </w:p>
    <w:p w14:paraId="2D806259" w14:textId="77777777" w:rsidR="00000000" w:rsidRDefault="004A717C">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any </w:t>
      </w:r>
      <w:r>
        <w:rPr>
          <w:rFonts w:ascii="Arial" w:hAnsi="Arial" w:cs="Arial"/>
          <w:b/>
          <w:bCs/>
        </w:rPr>
        <w:t>one</w:t>
      </w:r>
      <w:r>
        <w:rPr>
          <w:rFonts w:ascii="Arial" w:hAnsi="Arial" w:cs="Arial"/>
        </w:rPr>
        <w:t xml:space="preserve"> from:</w:t>
      </w:r>
    </w:p>
    <w:p w14:paraId="3149CD52" w14:textId="77777777" w:rsidR="00000000" w:rsidRDefault="004A717C">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energy costs would be</w:t>
      </w:r>
      <w:r>
        <w:rPr>
          <w:rFonts w:ascii="Arial" w:hAnsi="Arial" w:cs="Arial"/>
        </w:rPr>
        <w:t xml:space="preserve"> high(er)</w:t>
      </w:r>
    </w:p>
    <w:p w14:paraId="77568639"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ignore energy / cost unqualified</w:t>
      </w:r>
    </w:p>
    <w:p w14:paraId="4D6824D4" w14:textId="77777777" w:rsidR="00000000" w:rsidRDefault="004A717C">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equipment would need to be strong(er)</w:t>
      </w:r>
    </w:p>
    <w:p w14:paraId="2F59B70D"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the equipment would be (more) expensive (to build / maintain)</w:t>
      </w:r>
    </w:p>
    <w:p w14:paraId="1FD045FE" w14:textId="77777777" w:rsidR="00000000" w:rsidRDefault="004A717C">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high(er) pressures are (more) dangerous</w:t>
      </w:r>
    </w:p>
    <w:p w14:paraId="1419D3B4"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(more) dangerous because (greater) risk of explos</w:t>
      </w:r>
      <w:r>
        <w:rPr>
          <w:rFonts w:ascii="Arial" w:hAnsi="Arial" w:cs="Arial"/>
          <w:i/>
          <w:iCs/>
        </w:rPr>
        <w:t>ion</w:t>
      </w:r>
    </w:p>
    <w:p w14:paraId="3DDB5D3C"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3948D28" w14:textId="77777777" w:rsidR="00000000" w:rsidRDefault="004A717C">
      <w:pPr>
        <w:widowControl w:val="0"/>
        <w:autoSpaceDE w:val="0"/>
        <w:autoSpaceDN w:val="0"/>
        <w:adjustRightInd w:val="0"/>
        <w:spacing w:before="240" w:after="0" w:line="240" w:lineRule="auto"/>
        <w:ind w:left="567" w:right="1134"/>
        <w:rPr>
          <w:rFonts w:ascii="Arial" w:hAnsi="Arial" w:cs="Arial"/>
        </w:rPr>
      </w:pPr>
      <w:r>
        <w:rPr>
          <w:rFonts w:ascii="Arial" w:hAnsi="Arial" w:cs="Arial"/>
        </w:rPr>
        <w:t>(f)</w:t>
      </w:r>
      <w:r>
        <w:rPr>
          <w:rFonts w:ascii="Arial" w:hAnsi="Arial" w:cs="Arial"/>
        </w:rPr>
        <w:t> </w:t>
      </w:r>
      <w:r>
        <w:rPr>
          <w:rFonts w:ascii="Arial" w:hAnsi="Arial" w:cs="Arial"/>
        </w:rPr>
        <w:t>  higher temperatures produce a lower (percentage) yield (of ammonia)</w:t>
      </w:r>
    </w:p>
    <w:p w14:paraId="14F80084"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converse</w:t>
      </w:r>
    </w:p>
    <w:p w14:paraId="09387849"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correct reference to shift in equilibrium</w:t>
      </w:r>
    </w:p>
    <w:p w14:paraId="566B4210" w14:textId="77777777" w:rsidR="00000000" w:rsidRDefault="004A717C">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ignore references to pressure</w:t>
      </w:r>
    </w:p>
    <w:p w14:paraId="6BD24CD5"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DDA6C3B" w14:textId="77777777" w:rsidR="00000000" w:rsidRDefault="004A717C">
      <w:pPr>
        <w:widowControl w:val="0"/>
        <w:autoSpaceDE w:val="0"/>
        <w:autoSpaceDN w:val="0"/>
        <w:adjustRightInd w:val="0"/>
        <w:spacing w:before="240" w:after="0" w:line="240" w:lineRule="auto"/>
        <w:ind w:left="567" w:right="1134"/>
        <w:rPr>
          <w:rFonts w:ascii="Arial" w:hAnsi="Arial" w:cs="Arial"/>
        </w:rPr>
      </w:pPr>
      <w:r>
        <w:rPr>
          <w:rFonts w:ascii="Arial" w:hAnsi="Arial" w:cs="Arial"/>
        </w:rPr>
        <w:t>(g)</w:t>
      </w:r>
      <w:r>
        <w:rPr>
          <w:rFonts w:ascii="Arial" w:hAnsi="Arial" w:cs="Arial"/>
        </w:rPr>
        <w:t> </w:t>
      </w:r>
      <w:r>
        <w:rPr>
          <w:rFonts w:ascii="Arial" w:hAnsi="Arial" w:cs="Arial"/>
        </w:rPr>
        <w:t> world population has increased</w:t>
      </w:r>
    </w:p>
    <w:p w14:paraId="3F770028"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34DC796" w14:textId="77777777" w:rsidR="00000000" w:rsidRDefault="004A717C">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any </w:t>
      </w:r>
      <w:r>
        <w:rPr>
          <w:rFonts w:ascii="Arial" w:hAnsi="Arial" w:cs="Arial"/>
          <w:b/>
          <w:bCs/>
        </w:rPr>
        <w:t>one</w:t>
      </w:r>
      <w:r>
        <w:rPr>
          <w:rFonts w:ascii="Arial" w:hAnsi="Arial" w:cs="Arial"/>
        </w:rPr>
        <w:t xml:space="preserve"> from:</w:t>
      </w:r>
    </w:p>
    <w:p w14:paraId="69EEA326" w14:textId="77777777" w:rsidR="00000000" w:rsidRDefault="004A717C">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demand for fertiliser has increased</w:t>
      </w:r>
    </w:p>
    <w:p w14:paraId="02F5EAF6" w14:textId="77777777" w:rsidR="00000000" w:rsidRDefault="004A717C">
      <w:pPr>
        <w:widowControl w:val="0"/>
        <w:autoSpaceDE w:val="0"/>
        <w:autoSpaceDN w:val="0"/>
        <w:adjustRightInd w:val="0"/>
        <w:spacing w:after="0" w:line="240" w:lineRule="auto"/>
        <w:ind w:left="2268" w:right="2835"/>
        <w:rPr>
          <w:rFonts w:ascii="Arial" w:hAnsi="Arial" w:cs="Arial"/>
          <w:i/>
          <w:iCs/>
        </w:rPr>
      </w:pPr>
      <w:r>
        <w:rPr>
          <w:rFonts w:ascii="Arial" w:hAnsi="Arial" w:cs="Arial"/>
          <w:i/>
          <w:iCs/>
        </w:rPr>
        <w:t>allow more food needed</w:t>
      </w:r>
    </w:p>
    <w:p w14:paraId="2F43800A" w14:textId="77777777" w:rsidR="00000000" w:rsidRDefault="004A717C">
      <w:pPr>
        <w:widowControl w:val="0"/>
        <w:autoSpaceDE w:val="0"/>
        <w:autoSpaceDN w:val="0"/>
        <w:adjustRightInd w:val="0"/>
        <w:spacing w:after="0" w:line="240" w:lineRule="auto"/>
        <w:ind w:left="1701" w:right="2835"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increased demand for other specified ammonia-based products e.g. nitric acid, drugs, dyes, explosives</w:t>
      </w:r>
    </w:p>
    <w:p w14:paraId="4B93BA9A" w14:textId="77777777" w:rsidR="00000000" w:rsidRDefault="004A717C">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D6A94E9" w14:textId="77777777" w:rsidR="00000000" w:rsidRDefault="004A717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7CDFAF38" w14:textId="77777777" w:rsidR="00000000" w:rsidRDefault="004A717C">
      <w:pPr>
        <w:widowControl w:val="0"/>
        <w:autoSpaceDE w:val="0"/>
        <w:autoSpaceDN w:val="0"/>
        <w:adjustRightInd w:val="0"/>
        <w:spacing w:after="0" w:line="240" w:lineRule="auto"/>
        <w:rPr>
          <w:rFonts w:ascii="Arial" w:hAnsi="Arial" w:cs="Arial"/>
          <w:b/>
          <w:bCs/>
          <w:sz w:val="20"/>
          <w:szCs w:val="20"/>
        </w:rPr>
        <w:sectPr w:rsidR="00000000">
          <w:footerReference w:type="default" r:id="rId19"/>
          <w:pgSz w:w="11907" w:h="16839"/>
          <w:pgMar w:top="850" w:right="567" w:bottom="850" w:left="1417" w:header="720" w:footer="850" w:gutter="0"/>
          <w:cols w:space="720"/>
          <w:noEndnote/>
        </w:sectPr>
      </w:pPr>
    </w:p>
    <w:p w14:paraId="2C51EBDC" w14:textId="77777777" w:rsidR="00000000" w:rsidRDefault="004A717C">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5DD21BC8"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60809EB9"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w:t>
      </w:r>
      <w:r>
        <w:rPr>
          <w:rFonts w:ascii="Arial" w:hAnsi="Arial" w:cs="Arial"/>
        </w:rPr>
        <w:t>Approximately a third of students scored a mark for referring to the presence of delocalised electrons in carbon nanotubes.</w:t>
      </w:r>
    </w:p>
    <w:p w14:paraId="4155FB98" w14:textId="77777777" w:rsidR="00000000" w:rsidRDefault="004A717C">
      <w:pPr>
        <w:widowControl w:val="0"/>
        <w:autoSpaceDE w:val="0"/>
        <w:autoSpaceDN w:val="0"/>
        <w:adjustRightInd w:val="0"/>
        <w:spacing w:before="240" w:after="0" w:line="240" w:lineRule="auto"/>
        <w:ind w:left="1134" w:right="567"/>
        <w:rPr>
          <w:rFonts w:ascii="Arial" w:hAnsi="Arial" w:cs="Arial"/>
        </w:rPr>
      </w:pPr>
      <w:r>
        <w:rPr>
          <w:rFonts w:ascii="Arial" w:hAnsi="Arial" w:cs="Arial"/>
        </w:rPr>
        <w:t>Very few scored the mark for explaining the role of these electrons in the conduction of electricity.</w:t>
      </w:r>
    </w:p>
    <w:p w14:paraId="1AA1CEA3"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Most students understood </w:t>
      </w:r>
      <w:r>
        <w:rPr>
          <w:rFonts w:ascii="Arial" w:hAnsi="Arial" w:cs="Arial"/>
        </w:rPr>
        <w:t>that they needed to compare the properties of the three materials. However, a few did not add value and just quoted data from the table, which is insufficient to be credited.</w:t>
      </w:r>
    </w:p>
    <w:p w14:paraId="4C810394" w14:textId="77777777" w:rsidR="00000000" w:rsidRDefault="004A717C">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Approximately 45% of students achieved a Level 2 mark by giving a consequence of </w:t>
      </w:r>
      <w:r>
        <w:rPr>
          <w:rFonts w:ascii="Arial" w:hAnsi="Arial" w:cs="Arial"/>
        </w:rPr>
        <w:t>one of the stated differences in properties. Some gave a justified conclusion in referencing the most suitable material for a racket frame.</w:t>
      </w:r>
    </w:p>
    <w:p w14:paraId="0C731FBB" w14:textId="77777777" w:rsidR="00000000" w:rsidRDefault="004A717C">
      <w:pPr>
        <w:widowControl w:val="0"/>
        <w:autoSpaceDE w:val="0"/>
        <w:autoSpaceDN w:val="0"/>
        <w:adjustRightInd w:val="0"/>
        <w:spacing w:before="240" w:after="0" w:line="240" w:lineRule="auto"/>
        <w:ind w:left="1134" w:right="567"/>
        <w:rPr>
          <w:rFonts w:ascii="Arial" w:hAnsi="Arial" w:cs="Arial"/>
        </w:rPr>
      </w:pPr>
      <w:r>
        <w:rPr>
          <w:rFonts w:ascii="Arial" w:hAnsi="Arial" w:cs="Arial"/>
        </w:rPr>
        <w:t>For some students, there was a misunderstanding that a high density was good because it made the racket strong, desp</w:t>
      </w:r>
      <w:r>
        <w:rPr>
          <w:rFonts w:ascii="Arial" w:hAnsi="Arial" w:cs="Arial"/>
        </w:rPr>
        <w:t>ite strength being one of the other properties given.</w:t>
      </w:r>
    </w:p>
    <w:p w14:paraId="3795100B"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Almost a quarter of students scored full marks for this calculation. A similar proportion correctly calculated the surface area as 40344 nm</w:t>
      </w:r>
      <w:r>
        <w:rPr>
          <w:rFonts w:ascii="Arial" w:hAnsi="Arial" w:cs="Arial"/>
          <w:sz w:val="20"/>
          <w:szCs w:val="20"/>
          <w:vertAlign w:val="superscript"/>
        </w:rPr>
        <w:t>2</w:t>
      </w:r>
      <w:r>
        <w:rPr>
          <w:rFonts w:ascii="Arial" w:hAnsi="Arial" w:cs="Arial"/>
        </w:rPr>
        <w:t xml:space="preserve"> but did not score the mark for converting this answer to</w:t>
      </w:r>
      <w:r>
        <w:rPr>
          <w:rFonts w:ascii="Arial" w:hAnsi="Arial" w:cs="Arial"/>
        </w:rPr>
        <w:t xml:space="preserve"> standard form.</w:t>
      </w:r>
    </w:p>
    <w:p w14:paraId="6C9537EE" w14:textId="77777777" w:rsidR="00000000" w:rsidRDefault="004A717C">
      <w:pPr>
        <w:widowControl w:val="0"/>
        <w:autoSpaceDE w:val="0"/>
        <w:autoSpaceDN w:val="0"/>
        <w:adjustRightInd w:val="0"/>
        <w:spacing w:before="240" w:after="0" w:line="240" w:lineRule="auto"/>
        <w:ind w:left="1134" w:right="567"/>
        <w:rPr>
          <w:rFonts w:ascii="Arial" w:hAnsi="Arial" w:cs="Arial"/>
        </w:rPr>
      </w:pPr>
      <w:r>
        <w:rPr>
          <w:rFonts w:ascii="Arial" w:hAnsi="Arial" w:cs="Arial"/>
        </w:rPr>
        <w:t>Some students calculated the volume of the nanoparticle rather than the surface area.</w:t>
      </w:r>
    </w:p>
    <w:p w14:paraId="338F9FAC" w14:textId="77777777" w:rsidR="00000000" w:rsidRDefault="004A717C">
      <w:pPr>
        <w:widowControl w:val="0"/>
        <w:autoSpaceDE w:val="0"/>
        <w:autoSpaceDN w:val="0"/>
        <w:adjustRightInd w:val="0"/>
        <w:spacing w:before="240" w:after="0" w:line="240" w:lineRule="auto"/>
        <w:ind w:left="1134" w:right="567"/>
        <w:rPr>
          <w:rFonts w:ascii="Arial" w:hAnsi="Arial" w:cs="Arial"/>
        </w:rPr>
      </w:pPr>
      <w:r>
        <w:rPr>
          <w:rFonts w:ascii="Arial" w:hAnsi="Arial" w:cs="Arial"/>
        </w:rPr>
        <w:t>Even if the answer to their calculation was incorrect, a mark could still be scored for correctly converting this answer to standard form, provided that an attempt to calculate the surface area had been made.</w:t>
      </w:r>
    </w:p>
    <w:p w14:paraId="27ED46DA"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Students found it difficult to give a reas</w:t>
      </w:r>
      <w:r>
        <w:rPr>
          <w:rFonts w:ascii="Arial" w:hAnsi="Arial" w:cs="Arial"/>
        </w:rPr>
        <w:t>on why it costs less to use nanoparticles in sun-cream with only approximately 10% scoring the mark.</w:t>
      </w:r>
    </w:p>
    <w:p w14:paraId="54C3E9F8" w14:textId="77777777" w:rsidR="00000000" w:rsidRDefault="004A717C">
      <w:pPr>
        <w:widowControl w:val="0"/>
        <w:autoSpaceDE w:val="0"/>
        <w:autoSpaceDN w:val="0"/>
        <w:adjustRightInd w:val="0"/>
        <w:spacing w:before="240" w:after="0" w:line="240" w:lineRule="auto"/>
        <w:ind w:left="1134" w:right="567"/>
        <w:rPr>
          <w:rFonts w:ascii="Arial" w:hAnsi="Arial" w:cs="Arial"/>
        </w:rPr>
      </w:pPr>
      <w:r>
        <w:rPr>
          <w:rFonts w:ascii="Arial" w:hAnsi="Arial" w:cs="Arial"/>
        </w:rPr>
        <w:t>Common responses seen that were not credited included:</w:t>
      </w:r>
    </w:p>
    <w:p w14:paraId="7AF3A196"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nanoparticles are smaller</w:t>
      </w:r>
    </w:p>
    <w:p w14:paraId="6F8AF72B" w14:textId="77777777" w:rsidR="00000000" w:rsidRDefault="004A717C">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nanoparticles are easier to make.</w:t>
      </w:r>
    </w:p>
    <w:p w14:paraId="41391A3E"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6B08C79"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xml:space="preserve"> Whilst there were many </w:t>
      </w:r>
      <w:r>
        <w:rPr>
          <w:rFonts w:ascii="Arial" w:hAnsi="Arial" w:cs="Arial"/>
        </w:rPr>
        <w:t>excellent answers, many were very carelessly drawn, with arrows for activation energy and overall energy change being placed so that their start and end were only vaguely near the correct levels. Dotted lines should be drawn to clarify the energy gaps. Som</w:t>
      </w:r>
      <w:r>
        <w:rPr>
          <w:rFonts w:ascii="Arial" w:hAnsi="Arial" w:cs="Arial"/>
        </w:rPr>
        <w:t>e drew the profile for an endothermic change, rather than exothermic, and some did not complete the profile, leaving out the energy level of the products. Some appeared to think that the activation energy is the energy at the peak, rather than the differen</w:t>
      </w:r>
      <w:r>
        <w:rPr>
          <w:rFonts w:ascii="Arial" w:hAnsi="Arial" w:cs="Arial"/>
        </w:rPr>
        <w:t>ce between the energy of the reactants and the peak.</w:t>
      </w:r>
    </w:p>
    <w:p w14:paraId="7E09D086"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A good number of students were successful with this calculation, although some failed to count all of the bonds correctly. Where students made a slip of this nature, or an arithmetic error, it was s</w:t>
      </w:r>
      <w:r>
        <w:rPr>
          <w:rFonts w:ascii="Arial" w:hAnsi="Arial" w:cs="Arial"/>
        </w:rPr>
        <w:t xml:space="preserve">ometimes impossible to award marks for following through with the method, since there was often a jumble of numbers scattered over the page with no words to explain what was going on. </w:t>
      </w:r>
      <w:r>
        <w:rPr>
          <w:rFonts w:ascii="Arial" w:hAnsi="Arial" w:cs="Arial"/>
        </w:rPr>
        <w:t>‘</w:t>
      </w:r>
      <w:r>
        <w:rPr>
          <w:rFonts w:ascii="Arial" w:hAnsi="Arial" w:cs="Arial"/>
        </w:rPr>
        <w:t>Bonds broken</w:t>
      </w:r>
      <w:r>
        <w:rPr>
          <w:rFonts w:ascii="Arial" w:hAnsi="Arial" w:cs="Arial"/>
        </w:rPr>
        <w:t>’</w:t>
      </w:r>
      <w:r>
        <w:rPr>
          <w:rFonts w:ascii="Arial" w:hAnsi="Arial" w:cs="Arial"/>
        </w:rPr>
        <w:t xml:space="preserve"> and </w:t>
      </w:r>
      <w:r>
        <w:rPr>
          <w:rFonts w:ascii="Arial" w:hAnsi="Arial" w:cs="Arial"/>
        </w:rPr>
        <w:t>‘</w:t>
      </w:r>
      <w:r>
        <w:rPr>
          <w:rFonts w:ascii="Arial" w:hAnsi="Arial" w:cs="Arial"/>
        </w:rPr>
        <w:t xml:space="preserve">bonds </w:t>
      </w:r>
      <w:r>
        <w:rPr>
          <w:rFonts w:ascii="Arial" w:hAnsi="Arial" w:cs="Arial"/>
        </w:rPr>
        <w:lastRenderedPageBreak/>
        <w:t>made</w:t>
      </w:r>
      <w:r>
        <w:rPr>
          <w:rFonts w:ascii="Arial" w:hAnsi="Arial" w:cs="Arial"/>
        </w:rPr>
        <w:t>’</w:t>
      </w:r>
      <w:r>
        <w:rPr>
          <w:rFonts w:ascii="Arial" w:hAnsi="Arial" w:cs="Arial"/>
        </w:rPr>
        <w:t xml:space="preserve"> should be stated in calculations of this</w:t>
      </w:r>
      <w:r>
        <w:rPr>
          <w:rFonts w:ascii="Arial" w:hAnsi="Arial" w:cs="Arial"/>
        </w:rPr>
        <w:t xml:space="preserve"> type. Many students did not use the value of 1034 kJ/mol provided.</w:t>
      </w:r>
    </w:p>
    <w:p w14:paraId="5991AB53"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446678BA"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     Many students spotted that the curve was for an endothermic reaction rather than exothermic. Many also realised the activation energy was incorrect but could not always express</w:t>
      </w:r>
      <w:r>
        <w:rPr>
          <w:rFonts w:ascii="Arial" w:hAnsi="Arial" w:cs="Arial"/>
        </w:rPr>
        <w:t xml:space="preserve"> correctly that activation energy should start at the energy of the reactants rather than the products.</w:t>
      </w:r>
    </w:p>
    <w:p w14:paraId="2A324ECA"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Most students did not score well on this question. There were many vague references to </w:t>
      </w:r>
      <w:r>
        <w:rPr>
          <w:rFonts w:ascii="Arial" w:hAnsi="Arial" w:cs="Arial"/>
        </w:rPr>
        <w:t>‘</w:t>
      </w:r>
      <w:r>
        <w:rPr>
          <w:rFonts w:ascii="Arial" w:hAnsi="Arial" w:cs="Arial"/>
        </w:rPr>
        <w:t>better for the environment</w:t>
      </w:r>
      <w:r>
        <w:rPr>
          <w:rFonts w:ascii="Arial" w:hAnsi="Arial" w:cs="Arial"/>
        </w:rPr>
        <w:t>’</w:t>
      </w:r>
      <w:r>
        <w:rPr>
          <w:rFonts w:ascii="Arial" w:hAnsi="Arial" w:cs="Arial"/>
        </w:rPr>
        <w:t xml:space="preserve"> without any justification fo</w:t>
      </w:r>
      <w:r>
        <w:rPr>
          <w:rFonts w:ascii="Arial" w:hAnsi="Arial" w:cs="Arial"/>
        </w:rPr>
        <w:t>r that statement. Many students referenced the fact that water is the only product, failing to realise that rechargeable cells produce no waste products at all. Others failed to realise that the infrastructure for recharging cells is actually better than t</w:t>
      </w:r>
      <w:r>
        <w:rPr>
          <w:rFonts w:ascii="Arial" w:hAnsi="Arial" w:cs="Arial"/>
        </w:rPr>
        <w:t>hat for refuelling with hydrogen. Some students were effectively giving advantages of hydrogen fuel cells over petrol engines, instead of answering the question. Others failed to express themselves clearly; saying that hydrogen fuel cells take less time to</w:t>
      </w:r>
      <w:r>
        <w:rPr>
          <w:rFonts w:ascii="Arial" w:hAnsi="Arial" w:cs="Arial"/>
        </w:rPr>
        <w:t xml:space="preserve"> charge which did not gain credit, as the cells are refuelled, not recharged.</w:t>
      </w:r>
    </w:p>
    <w:p w14:paraId="67055F57"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Many students did not realise that either hydrogen or oxygen had to be a reactant. Many impossible species such as e</w:t>
      </w:r>
      <w:r>
        <w:rPr>
          <w:rFonts w:ascii="Arial" w:hAnsi="Arial" w:cs="Arial"/>
          <w:sz w:val="20"/>
          <w:szCs w:val="20"/>
          <w:vertAlign w:val="superscript"/>
        </w:rPr>
        <w:t>2-</w:t>
      </w:r>
      <w:r>
        <w:rPr>
          <w:rFonts w:ascii="Arial" w:hAnsi="Arial" w:cs="Arial"/>
        </w:rPr>
        <w:t xml:space="preserve"> or O</w:t>
      </w:r>
      <w:r>
        <w:rPr>
          <w:rFonts w:ascii="Arial" w:hAnsi="Arial" w:cs="Arial"/>
          <w:sz w:val="20"/>
          <w:szCs w:val="20"/>
          <w:vertAlign w:val="subscript"/>
        </w:rPr>
        <w:t>2</w:t>
      </w:r>
      <w:r>
        <w:rPr>
          <w:rFonts w:ascii="Arial" w:hAnsi="Arial" w:cs="Arial"/>
          <w:sz w:val="20"/>
          <w:szCs w:val="20"/>
          <w:vertAlign w:val="superscript"/>
        </w:rPr>
        <w:t>+</w:t>
      </w:r>
      <w:r>
        <w:rPr>
          <w:rFonts w:ascii="Arial" w:hAnsi="Arial" w:cs="Arial"/>
        </w:rPr>
        <w:t xml:space="preserve"> were seen.</w:t>
      </w:r>
    </w:p>
    <w:p w14:paraId="54278324"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Many students were able t</w:t>
      </w:r>
      <w:r>
        <w:rPr>
          <w:rFonts w:ascii="Arial" w:hAnsi="Arial" w:cs="Arial"/>
        </w:rPr>
        <w:t>o score at least one mark but only one in six scored both. Many noted that the movement of the particles was not shown; many also noted that the particles are not shown as diatomic, or that the forces between them are not shown.</w:t>
      </w:r>
    </w:p>
    <w:p w14:paraId="0ADEE38F"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This was quite well</w:t>
      </w:r>
      <w:r>
        <w:rPr>
          <w:rFonts w:ascii="Arial" w:hAnsi="Arial" w:cs="Arial"/>
        </w:rPr>
        <w:t xml:space="preserve"> answered, with most students favouring compressing the gas rather than cooling to condense the gas. A number of students incorrectly stated that hydrogen can be taken in from the atmosphere.</w:t>
      </w:r>
    </w:p>
    <w:p w14:paraId="23CC9282"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w:t>
      </w:r>
      <w:r>
        <w:rPr>
          <w:rFonts w:ascii="Arial" w:hAnsi="Arial" w:cs="Arial"/>
        </w:rPr>
        <w:t xml:space="preserve">A third of students were able to score full marks. It was not possible to give partial credit for working when the students did not explain what they were doing; too often there was a jumble of numbers with various operators between them, with no words or </w:t>
      </w:r>
      <w:r>
        <w:rPr>
          <w:rFonts w:ascii="Arial" w:hAnsi="Arial" w:cs="Arial"/>
        </w:rPr>
        <w:t>units. No credit was given for multiplying a value by 24 unless that value was identified as a number of moles.</w:t>
      </w:r>
    </w:p>
    <w:p w14:paraId="7A1D497C"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50990618"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     Propanoic acid was named correctly much more often than a correct formula was given for methanoic acid. CHCOOH was a commonly seen e</w:t>
      </w:r>
      <w:r>
        <w:rPr>
          <w:rFonts w:ascii="Arial" w:hAnsi="Arial" w:cs="Arial"/>
        </w:rPr>
        <w:t>rror here.</w:t>
      </w:r>
    </w:p>
    <w:p w14:paraId="198B9DDD"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Many students scored at least one mark here. A common misconception was that incomplete / partial ionisation means that each CH</w:t>
      </w:r>
      <w:r>
        <w:rPr>
          <w:rFonts w:ascii="Arial" w:hAnsi="Arial" w:cs="Arial"/>
          <w:sz w:val="20"/>
          <w:szCs w:val="20"/>
          <w:vertAlign w:val="subscript"/>
        </w:rPr>
        <w:t>3</w:t>
      </w:r>
      <w:r>
        <w:rPr>
          <w:rFonts w:ascii="Arial" w:hAnsi="Arial" w:cs="Arial"/>
        </w:rPr>
        <w:t>COOH molecule produces only one H</w:t>
      </w:r>
      <w:r>
        <w:rPr>
          <w:rFonts w:ascii="Arial" w:hAnsi="Arial" w:cs="Arial"/>
          <w:sz w:val="20"/>
          <w:szCs w:val="20"/>
          <w:vertAlign w:val="superscript"/>
        </w:rPr>
        <w:t>+</w:t>
      </w:r>
      <w:r>
        <w:rPr>
          <w:rFonts w:ascii="Arial" w:hAnsi="Arial" w:cs="Arial"/>
        </w:rPr>
        <w:t xml:space="preserve"> ion, i.e. that the three hydrogen atoms in the CH</w:t>
      </w:r>
      <w:r>
        <w:rPr>
          <w:rFonts w:ascii="Arial" w:hAnsi="Arial" w:cs="Arial"/>
          <w:sz w:val="20"/>
          <w:szCs w:val="20"/>
          <w:vertAlign w:val="subscript"/>
        </w:rPr>
        <w:t>3</w:t>
      </w:r>
      <w:r>
        <w:rPr>
          <w:rFonts w:ascii="Arial" w:hAnsi="Arial" w:cs="Arial"/>
        </w:rPr>
        <w:t>COO</w:t>
      </w:r>
      <w:r>
        <w:rPr>
          <w:rFonts w:ascii="Arial" w:hAnsi="Arial" w:cs="Arial"/>
          <w:sz w:val="20"/>
          <w:szCs w:val="20"/>
          <w:vertAlign w:val="superscript"/>
        </w:rPr>
        <w:t>-</w:t>
      </w:r>
      <w:r>
        <w:rPr>
          <w:rFonts w:ascii="Arial" w:hAnsi="Arial" w:cs="Arial"/>
        </w:rPr>
        <w:t xml:space="preserve"> ion would also form H</w:t>
      </w:r>
      <w:r>
        <w:rPr>
          <w:rFonts w:ascii="Arial" w:hAnsi="Arial" w:cs="Arial"/>
          <w:sz w:val="20"/>
          <w:szCs w:val="20"/>
          <w:vertAlign w:val="superscript"/>
        </w:rPr>
        <w:t>+</w:t>
      </w:r>
      <w:r>
        <w:rPr>
          <w:rFonts w:ascii="Arial" w:hAnsi="Arial" w:cs="Arial"/>
        </w:rPr>
        <w:t xml:space="preserve"> ions if ionisation were complete.</w:t>
      </w:r>
    </w:p>
    <w:p w14:paraId="1C33E448"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This part was quite well answered. Most students stated that the mass decreases. Not all of the students who identified carbon dioxide as a product of the reaction went on to explain that it</w:t>
      </w:r>
      <w:r>
        <w:rPr>
          <w:rFonts w:ascii="Arial" w:hAnsi="Arial" w:cs="Arial"/>
        </w:rPr>
        <w:t xml:space="preserve"> is the escape of this gas that causes the mass to decrease.</w:t>
      </w:r>
    </w:p>
    <w:p w14:paraId="0DC94C17"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This part was poorly answered by many students. Many recognised that the pH of methanoic acid was lower but far fewer made the link to hydrogen ion concentration. Only a small proportion </w:t>
      </w:r>
      <w:r>
        <w:rPr>
          <w:rFonts w:ascii="Arial" w:hAnsi="Arial" w:cs="Arial"/>
        </w:rPr>
        <w:t xml:space="preserve">of students referred to collisions between particles and, of those that did, a significant minority referred to 'more collisions', which was insufficient for the mark, or incorrectly justified the increased collision frequency in </w:t>
      </w:r>
      <w:r>
        <w:rPr>
          <w:rFonts w:ascii="Arial" w:hAnsi="Arial" w:cs="Arial"/>
        </w:rPr>
        <w:lastRenderedPageBreak/>
        <w:t>terms of the particles hav</w:t>
      </w:r>
      <w:r>
        <w:rPr>
          <w:rFonts w:ascii="Arial" w:hAnsi="Arial" w:cs="Arial"/>
        </w:rPr>
        <w:t>ing more energy.</w:t>
      </w:r>
    </w:p>
    <w:p w14:paraId="7E78CF17"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A minority of students were able to name ethyl ethanoate.</w:t>
      </w:r>
    </w:p>
    <w:p w14:paraId="7BADA328"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A majority of students were able to identify the displayed structural formula of ethyl ethanoate.</w:t>
      </w:r>
    </w:p>
    <w:p w14:paraId="4F5934D5"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2C4CC099"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Over half of the students knew that a flame test should b</w:t>
      </w:r>
      <w:r>
        <w:rPr>
          <w:rFonts w:ascii="Arial" w:hAnsi="Arial" w:cs="Arial"/>
        </w:rPr>
        <w:t>e used but fewer knew the correct result for potassium.</w:t>
      </w:r>
    </w:p>
    <w:p w14:paraId="178572AB"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Only a few students mentioned flame emission spectroscopy as an instrumental alternative to a flame test.</w:t>
      </w:r>
    </w:p>
    <w:p w14:paraId="758CCFBA"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Just over a third of students gave white precipitate.</w:t>
      </w:r>
    </w:p>
    <w:p w14:paraId="360A08F5"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Very few students were ab</w:t>
      </w:r>
      <w:r>
        <w:rPr>
          <w:rFonts w:ascii="Arial" w:hAnsi="Arial" w:cs="Arial"/>
        </w:rPr>
        <w:t>le to complete the steps needed to differentiate between metal ions producing a white metal hydroxide precipitate.</w:t>
      </w:r>
    </w:p>
    <w:p w14:paraId="3A06788B"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w:t>
      </w:r>
      <w:r>
        <w:rPr>
          <w:rFonts w:ascii="Arial" w:hAnsi="Arial" w:cs="Arial"/>
        </w:rPr>
        <w:t> </w:t>
      </w:r>
      <w:r>
        <w:rPr>
          <w:rFonts w:ascii="Arial" w:hAnsi="Arial" w:cs="Arial"/>
        </w:rPr>
        <w:t xml:space="preserve"> Students found this difficult with many students unable to go beyond the need to acidify the solution being tested. </w:t>
      </w:r>
    </w:p>
    <w:p w14:paraId="254B48A9" w14:textId="77777777" w:rsidR="00000000" w:rsidRDefault="004A717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542F3EE7" w14:textId="77777777" w:rsidR="00000000" w:rsidRDefault="004A717C">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Nearly ha</w:t>
      </w:r>
      <w:r>
        <w:rPr>
          <w:rFonts w:ascii="Arial" w:hAnsi="Arial" w:cs="Arial"/>
        </w:rPr>
        <w:t>lf of the students scored both marks. Students who provided incorrect responses either ignored the stoichiometry of the equation or did not know the expression which represents atom economy.</w:t>
      </w:r>
    </w:p>
    <w:p w14:paraId="338D1702"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The idea that lower pressure increases the yield was underst</w:t>
      </w:r>
      <w:r>
        <w:rPr>
          <w:rFonts w:ascii="Arial" w:hAnsi="Arial" w:cs="Arial"/>
        </w:rPr>
        <w:t>ood by many of the students but some had difficulty explaining why. Around a third of the students scored both marks.</w:t>
      </w:r>
    </w:p>
    <w:p w14:paraId="46B88191"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Around a third of the students scored this mark. The fact that there was the same number of moles on each side of the equation was of</w:t>
      </w:r>
      <w:r>
        <w:rPr>
          <w:rFonts w:ascii="Arial" w:hAnsi="Arial" w:cs="Arial"/>
        </w:rPr>
        <w:t>ten ignored by students. Instead, these responses focused on an increase in pressure increasing the rate of reaction and therefore assumed that this would increase the yield.</w:t>
      </w:r>
    </w:p>
    <w:p w14:paraId="2F4F6959"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This was well done by many of the students although reading the graph was pr</w:t>
      </w:r>
      <w:r>
        <w:rPr>
          <w:rFonts w:ascii="Arial" w:hAnsi="Arial" w:cs="Arial"/>
        </w:rPr>
        <w:t xml:space="preserve">oblematic for some. Misinterpreting the </w:t>
      </w:r>
      <w:r>
        <w:rPr>
          <w:rFonts w:ascii="Arial" w:hAnsi="Arial" w:cs="Arial"/>
          <w:i/>
          <w:iCs/>
        </w:rPr>
        <w:t>y</w:t>
      </w:r>
      <w:r>
        <w:rPr>
          <w:rFonts w:ascii="Arial" w:hAnsi="Arial" w:cs="Arial"/>
        </w:rPr>
        <w:t>-axis scale and/or using a wrong curve were the most frequently seen sources of error. Around two-thirds of the students scored all three marks.</w:t>
      </w:r>
    </w:p>
    <w:p w14:paraId="148954B9"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w:t>
      </w:r>
      <w:r>
        <w:rPr>
          <w:rFonts w:ascii="Arial" w:hAnsi="Arial" w:cs="Arial"/>
        </w:rPr>
        <w:t> </w:t>
      </w:r>
      <w:r>
        <w:rPr>
          <w:rFonts w:ascii="Arial" w:hAnsi="Arial" w:cs="Arial"/>
        </w:rPr>
        <w:t> Most students recognised that 285 atmospheres is more expensive b</w:t>
      </w:r>
      <w:r>
        <w:rPr>
          <w:rFonts w:ascii="Arial" w:hAnsi="Arial" w:cs="Arial"/>
        </w:rPr>
        <w:t>ut many failed to explain why in terms of energy or cost of plant construction. There were also many vague references to danger or safety. Around a third of the students scored this mark.</w:t>
      </w:r>
    </w:p>
    <w:p w14:paraId="73840B6E"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w:t>
      </w:r>
      <w:r>
        <w:rPr>
          <w:rFonts w:ascii="Arial" w:hAnsi="Arial" w:cs="Arial"/>
        </w:rPr>
        <w:t> </w:t>
      </w:r>
      <w:r>
        <w:rPr>
          <w:rFonts w:ascii="Arial" w:hAnsi="Arial" w:cs="Arial"/>
        </w:rPr>
        <w:t> </w:t>
      </w:r>
      <w:r>
        <w:rPr>
          <w:rFonts w:ascii="Arial" w:hAnsi="Arial" w:cs="Arial"/>
        </w:rPr>
        <w:t xml:space="preserve"> Around half of the students scored this mark, having interpreted the graphs correctly and recognised that increasing / decreasing the temperature decreases / increases the yield of ammonia.</w:t>
      </w:r>
    </w:p>
    <w:p w14:paraId="2BB76D14" w14:textId="77777777" w:rsidR="00000000" w:rsidRDefault="004A717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(g)</w:t>
      </w:r>
      <w:r>
        <w:rPr>
          <w:rFonts w:ascii="Arial" w:hAnsi="Arial" w:cs="Arial"/>
        </w:rPr>
        <w:t> </w:t>
      </w:r>
      <w:r>
        <w:rPr>
          <w:rFonts w:ascii="Arial" w:hAnsi="Arial" w:cs="Arial"/>
        </w:rPr>
        <w:t> Many students recognised that the world population had incre</w:t>
      </w:r>
      <w:r>
        <w:rPr>
          <w:rFonts w:ascii="Arial" w:hAnsi="Arial" w:cs="Arial"/>
        </w:rPr>
        <w:t>ased since 1950 and that the demand for food had also increased. Students who did not gain the second mark did not relate the increase in demand for ammonia to an ammonia-based product. Around 40% of the students gained both marks.</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E638" w14:textId="77777777" w:rsidR="00000000" w:rsidRDefault="004A717C">
      <w:pPr>
        <w:spacing w:after="0" w:line="240" w:lineRule="auto"/>
      </w:pPr>
      <w:r>
        <w:separator/>
      </w:r>
    </w:p>
  </w:endnote>
  <w:endnote w:type="continuationSeparator" w:id="0">
    <w:p w14:paraId="57C32441" w14:textId="77777777" w:rsidR="00000000" w:rsidRDefault="004A7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0E79" w14:textId="77777777" w:rsidR="00000000" w:rsidRDefault="004A717C">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6E280A4D" w14:textId="77777777" w:rsidR="00000000" w:rsidRDefault="004A717C">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B4AE" w14:textId="77777777" w:rsidR="00000000" w:rsidRDefault="004A717C">
      <w:pPr>
        <w:spacing w:after="0" w:line="240" w:lineRule="auto"/>
      </w:pPr>
      <w:r>
        <w:separator/>
      </w:r>
    </w:p>
  </w:footnote>
  <w:footnote w:type="continuationSeparator" w:id="0">
    <w:p w14:paraId="3E5ED313" w14:textId="77777777" w:rsidR="00000000" w:rsidRDefault="004A71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7C"/>
    <w:rsid w:val="004A7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6C9D21"/>
  <w14:defaultImageDpi w14:val="0"/>
  <w15:docId w15:val="{79D847D7-6D88-4670-9AE9-A9DDF4C6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customXml" Target="../customXml/item2.xml"/><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17243722004489FEE89B002D8E7DA" ma:contentTypeVersion="13" ma:contentTypeDescription="Create a new document." ma:contentTypeScope="" ma:versionID="0de21e5c0c48e15428e95f00c362d324">
  <xsd:schema xmlns:xsd="http://www.w3.org/2001/XMLSchema" xmlns:xs="http://www.w3.org/2001/XMLSchema" xmlns:p="http://schemas.microsoft.com/office/2006/metadata/properties" xmlns:ns2="b5ad43d7-254e-4a34-9d56-8cca1f4960da" xmlns:ns3="8ec8dcc4-c3ea-46ee-926a-6a70e76ac4a4" targetNamespace="http://schemas.microsoft.com/office/2006/metadata/properties" ma:root="true" ma:fieldsID="c561c3b992e3b450fb44d49fa4e0a899" ns2:_="" ns3:_="">
    <xsd:import namespace="b5ad43d7-254e-4a34-9d56-8cca1f4960da"/>
    <xsd:import namespace="8ec8dcc4-c3ea-46ee-926a-6a70e76ac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d43d7-254e-4a34-9d56-8cca1f496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759e9e-bede-4528-92cc-6ba15c182e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8dcc4-c3ea-46ee-926a-6a70e76ac4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c9d8bc-fb16-4880-8052-30febf1322d4}" ma:internalName="TaxCatchAll" ma:showField="CatchAllData" ma:web="8ec8dcc4-c3ea-46ee-926a-6a70e76ac4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E19B1-1DCF-4FA8-9DCB-14414D295FB8}"/>
</file>

<file path=customXml/itemProps2.xml><?xml version="1.0" encoding="utf-8"?>
<ds:datastoreItem xmlns:ds="http://schemas.openxmlformats.org/officeDocument/2006/customXml" ds:itemID="{B4E24E2A-CA6B-4F8E-9C6A-25BC51E094C0}"/>
</file>

<file path=docProps/app.xml><?xml version="1.0" encoding="utf-8"?>
<Properties xmlns="http://schemas.openxmlformats.org/officeDocument/2006/extended-properties" xmlns:vt="http://schemas.openxmlformats.org/officeDocument/2006/docPropsVTypes">
  <Template>Normal.dotm</Template>
  <TotalTime>1</TotalTime>
  <Pages>15</Pages>
  <Words>2849</Words>
  <Characters>16241</Characters>
  <Application>Microsoft Office Word</Application>
  <DocSecurity>0</DocSecurity>
  <Lines>135</Lines>
  <Paragraphs>38</Paragraphs>
  <ScaleCrop>false</ScaleCrop>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McEwen</dc:creator>
  <cp:keywords/>
  <dc:description>Created by the \'abHTML to RTF .Net\'bb 5.8.2.9</dc:description>
  <cp:lastModifiedBy>Joanna McEwen</cp:lastModifiedBy>
  <cp:revision>2</cp:revision>
  <dcterms:created xsi:type="dcterms:W3CDTF">2023-06-12T10:54:00Z</dcterms:created>
  <dcterms:modified xsi:type="dcterms:W3CDTF">2023-06-12T10:54:00Z</dcterms:modified>
</cp:coreProperties>
</file>