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412DF" w:rsidP="7210EC60" w:rsidRDefault="001412DF" w14:paraId="327C0ED6" w14:textId="35C505F1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jc w:val="right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01412DF" w:rsidP="7210EC60" w:rsidRDefault="001412DF" w14:paraId="365306A9" w14:textId="075F2ADA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="5CC0D673">
        <w:drawing>
          <wp:inline wp14:editId="388E4940" wp14:anchorId="161B85C0">
            <wp:extent cx="1619250" cy="723900"/>
            <wp:effectExtent l="0" t="0" r="0" b="0"/>
            <wp:docPr id="9019405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6bb70434a348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10EC60" w:rsidR="5CC0D673">
        <w:rPr>
          <w:rStyle w:val="Strong"/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 </w:t>
      </w:r>
    </w:p>
    <w:p w:rsidR="001412DF" w:rsidP="7210EC60" w:rsidRDefault="001412DF" w14:paraId="0D4A9E45" w14:textId="726523C7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7210EC60" w:rsidR="5CC0D673">
        <w:rPr>
          <w:rStyle w:val="Strong"/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 xml:space="preserve">Subject </w:t>
      </w:r>
    </w:p>
    <w:p w:rsidR="001412DF" w:rsidP="7210EC60" w:rsidRDefault="001412DF" w14:paraId="204FD7D4" w14:textId="6BE379C5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7210EC60" w:rsidR="5CC0D673">
        <w:rPr>
          <w:rStyle w:val="Strong"/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GB"/>
        </w:rPr>
        <w:t>Year 12 Prep Task</w:t>
      </w:r>
    </w:p>
    <w:p w:rsidR="001412DF" w:rsidP="7210EC60" w:rsidRDefault="001412DF" w14:paraId="3273C197" w14:textId="0FAB33B2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01412DF" w:rsidP="7210EC60" w:rsidRDefault="001412DF" w14:paraId="7A542D34" w14:textId="111C455E">
      <w:pPr>
        <w:keepNext/>
        <w:keepLines/>
        <w:shd w:val="clear" w:color="auto" w:fill="FFFFFF" w:themeFill="background1"/>
        <w:spacing w:before="0" w:beforeAutospacing="off" w:after="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7210EC60" w:rsidTr="7210EC60" w14:paraId="20194688">
        <w:trPr>
          <w:trHeight w:val="1185"/>
        </w:trPr>
        <w:tc>
          <w:tcPr>
            <w:tcW w:w="9015" w:type="dxa"/>
            <w:gridSpan w:val="3"/>
            <w:tcMar>
              <w:left w:w="105" w:type="dxa"/>
              <w:right w:w="105" w:type="dxa"/>
            </w:tcMar>
            <w:vAlign w:val="top"/>
          </w:tcPr>
          <w:p w:rsidR="7210EC60" w:rsidP="7210EC60" w:rsidRDefault="7210EC60" w14:paraId="62E1A261" w14:textId="11455C30">
            <w:pPr>
              <w:shd w:val="clear" w:color="auto" w:fill="FFFFFF" w:themeFill="background1"/>
              <w:spacing w:before="0" w:beforeAutospacing="off" w:after="15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10EC60" w:rsidR="7210EC60">
              <w:rPr>
                <w:rStyle w:val="Strong"/>
                <w:rFonts w:ascii="Candara" w:hAnsi="Candara" w:eastAsia="Candara" w:cs="Candar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Key Info </w:t>
            </w:r>
          </w:p>
          <w:p w:rsidR="7481288B" w:rsidP="7210EC60" w:rsidRDefault="7481288B" w14:paraId="014B6D27" w14:textId="7D00DC76">
            <w:pPr>
              <w:shd w:val="clear" w:color="auto" w:fill="FFFFFF" w:themeFill="background1"/>
              <w:spacing w:before="0" w:beforeAutospacing="off" w:after="15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10EC60" w:rsidR="7481288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Understand and be able to apply knowledge learnt in GCSE in preparation for A Level</w:t>
            </w:r>
          </w:p>
        </w:tc>
      </w:tr>
      <w:tr w:rsidR="7210EC60" w:rsidTr="7210EC60" w14:paraId="6440A46D">
        <w:trPr>
          <w:trHeight w:val="705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7210EC60" w:rsidP="7210EC60" w:rsidRDefault="7210EC60" w14:paraId="54F560E6" w14:textId="1F6FCE7A">
            <w:pPr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210EC60" w:rsidR="7210EC60">
              <w:rPr>
                <w:rStyle w:val="Strong"/>
                <w:rFonts w:ascii="Candara" w:hAnsi="Candara" w:eastAsia="Candara" w:cs="Candar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Week beginning:  </w:t>
            </w:r>
          </w:p>
          <w:p w:rsidR="7692A2F9" w:rsidP="7210EC60" w:rsidRDefault="7692A2F9" w14:paraId="5BDA631E" w14:textId="06224691">
            <w:pPr>
              <w:spacing w:before="0" w:beforeAutospacing="off" w:after="0" w:afterAutospacing="off" w:line="240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GB"/>
              </w:rPr>
            </w:pPr>
            <w:r w:rsidRPr="7210EC60" w:rsidR="7692A2F9">
              <w:rPr>
                <w:rStyle w:val="Strong"/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22.07.24</w:t>
            </w:r>
          </w:p>
          <w:p w:rsidR="7210EC60" w:rsidP="7210EC60" w:rsidRDefault="7210EC60" w14:paraId="097FB35B" w14:textId="0A4076F5">
            <w:pPr>
              <w:pStyle w:val="Normal"/>
              <w:spacing w:before="0" w:beforeAutospacing="off" w:after="0" w:afterAutospacing="off" w:line="240" w:lineRule="auto"/>
              <w:rPr>
                <w:rStyle w:val="Strong"/>
                <w:rFonts w:ascii="Candara" w:hAnsi="Candara" w:eastAsia="Candara" w:cs="Candar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6010" w:type="dxa"/>
            <w:gridSpan w:val="2"/>
            <w:tcMar>
              <w:left w:w="105" w:type="dxa"/>
              <w:right w:w="105" w:type="dxa"/>
            </w:tcMar>
            <w:vAlign w:val="top"/>
          </w:tcPr>
          <w:p w:rsidR="7210EC60" w:rsidP="7210EC60" w:rsidRDefault="7210EC60" w14:paraId="397D6BC6" w14:textId="12170948">
            <w:pPr>
              <w:pStyle w:val="Normal"/>
              <w:spacing w:before="0" w:beforeAutospacing="off" w:after="0" w:afterAutospacing="off" w:line="240" w:lineRule="auto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7210EC60" w:rsidR="7210EC60">
              <w:rPr>
                <w:rStyle w:val="Strong"/>
                <w:rFonts w:ascii="Candara" w:hAnsi="Candara" w:eastAsia="Candara" w:cs="Candara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Expected completion time: </w:t>
            </w:r>
            <w:r w:rsidRPr="7210EC60" w:rsidR="7210EC60">
              <w:rPr>
                <w:rStyle w:val="normaltextrun"/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7210EC60" w:rsidR="1CAD9261">
              <w:rPr>
                <w:rStyle w:val="Strong"/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Due Sept 2024 – first lesson.</w:t>
            </w:r>
          </w:p>
          <w:p w:rsidR="7210EC60" w:rsidP="7210EC60" w:rsidRDefault="7210EC60" w14:paraId="6BD3682C" w14:textId="3713745E">
            <w:pPr>
              <w:pStyle w:val="Normal"/>
              <w:spacing w:before="0" w:beforeAutospacing="off" w:after="0" w:afterAutospacing="off" w:line="240" w:lineRule="auto"/>
              <w:rPr>
                <w:rStyle w:val="normaltextrun"/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</w:tc>
      </w:tr>
      <w:tr w:rsidR="7210EC60" w:rsidTr="7210EC60" w14:paraId="56A11A26">
        <w:trPr>
          <w:trHeight w:val="75"/>
        </w:trPr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7210EC60" w:rsidP="7210EC60" w:rsidRDefault="7210EC60" w14:paraId="1716A08B" w14:textId="646146D4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10EC60" w:rsidR="7210EC6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Activities to be completed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7210EC60" w:rsidP="7210EC60" w:rsidRDefault="7210EC60" w14:paraId="23B81AAE" w14:textId="604D6B1F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10EC60" w:rsidR="7210EC6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Location of resources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center"/>
          </w:tcPr>
          <w:p w:rsidR="7210EC60" w:rsidP="7210EC60" w:rsidRDefault="7210EC60" w14:paraId="1441FE42" w14:textId="64153E1D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10EC60" w:rsidR="7210EC60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z w:val="22"/>
                <w:szCs w:val="22"/>
                <w:lang w:val="en-GB"/>
              </w:rPr>
              <w:t>Additional resources/support</w:t>
            </w:r>
          </w:p>
        </w:tc>
      </w:tr>
      <w:tr w:rsidR="7210EC60" w:rsidTr="7210EC60" w14:paraId="5261C7C1">
        <w:trPr>
          <w:trHeight w:val="6705"/>
        </w:trPr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7210EC60" w:rsidP="7210EC60" w:rsidRDefault="7210EC60" w14:paraId="0D784DA2" w14:textId="0529BFFF">
            <w:pPr>
              <w:spacing w:before="0" w:beforeAutospacing="off" w:after="0" w:afterAutospacing="off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  <w:p w:rsidR="3BFD8D20" w:rsidP="7210EC60" w:rsidRDefault="3BFD8D20" w14:paraId="5F063989" w14:textId="37FA20F1">
            <w:pPr>
              <w:pStyle w:val="Normal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0EC60" w:rsidR="3BFD8D2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  <w:t>Complete the below question booklet</w:t>
            </w:r>
            <w:r w:rsidRPr="7210EC60" w:rsidR="6439F0AE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  <w:t xml:space="preserve"> covering 7 mathematics strands.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3BFD8D20" w:rsidP="7210EC60" w:rsidRDefault="3BFD8D20" w14:paraId="4AADE463" w14:textId="4EFA4377">
            <w:pPr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0EC60" w:rsidR="3BFD8D2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  <w:t>Bellow – Also printed for pupils.</w:t>
            </w:r>
          </w:p>
        </w:tc>
        <w:tc>
          <w:tcPr>
            <w:tcW w:w="3005" w:type="dxa"/>
            <w:tcMar>
              <w:left w:w="105" w:type="dxa"/>
              <w:right w:w="105" w:type="dxa"/>
            </w:tcMar>
            <w:vAlign w:val="top"/>
          </w:tcPr>
          <w:p w:rsidR="3BFD8D20" w:rsidP="7210EC60" w:rsidRDefault="3BFD8D20" w14:paraId="35BE57F9" w14:textId="2E30E586">
            <w:pPr>
              <w:pStyle w:val="Normal"/>
              <w:spacing w:line="259" w:lineRule="auto"/>
              <w:rPr>
                <w:rFonts w:ascii="Candara" w:hAnsi="Candara" w:eastAsia="Candara" w:cs="Candara"/>
                <w:noProof w:val="0"/>
                <w:sz w:val="22"/>
                <w:szCs w:val="22"/>
                <w:lang w:val="en-US"/>
              </w:rPr>
            </w:pPr>
            <w:r w:rsidRPr="7210EC60" w:rsidR="3BFD8D2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  <w:t xml:space="preserve">Videos helping on all the below topics plus more can be found on: </w:t>
            </w:r>
            <w:hyperlink r:id="Rbab566b2e4824692">
              <w:r w:rsidRPr="7210EC60" w:rsidR="3BFD8D20">
                <w:rPr>
                  <w:rStyle w:val="Hyperlink"/>
                  <w:rFonts w:ascii="Candara" w:hAnsi="Candara" w:eastAsia="Candara" w:cs="Candara"/>
                  <w:b w:val="0"/>
                  <w:bCs w:val="0"/>
                  <w:i w:val="0"/>
                  <w:iCs w:val="0"/>
                  <w:sz w:val="22"/>
                  <w:szCs w:val="22"/>
                </w:rPr>
                <w:t>https://www.mathsgenie.co.uk/gcse.html</w:t>
              </w:r>
            </w:hyperlink>
          </w:p>
          <w:p w:rsidR="3BFD8D20" w:rsidP="7210EC60" w:rsidRDefault="3BFD8D20" w14:paraId="198F9007" w14:textId="4A549803">
            <w:pPr>
              <w:pStyle w:val="Normal"/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210EC60" w:rsidR="3BFD8D2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  <w:t>And</w:t>
            </w:r>
          </w:p>
          <w:p w:rsidR="3BFD8D20" w:rsidP="7210EC60" w:rsidRDefault="3BFD8D20" w14:paraId="70B3C40B" w14:textId="2F10D98D">
            <w:pPr>
              <w:pStyle w:val="Normal"/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faf6f65ed7ac4d36">
              <w:r w:rsidRPr="7210EC60" w:rsidR="3BFD8D20">
                <w:rPr>
                  <w:rStyle w:val="Hyperlink"/>
                  <w:rFonts w:ascii="Candara" w:hAnsi="Candara" w:eastAsia="Candara" w:cs="Candara"/>
                  <w:b w:val="0"/>
                  <w:bCs w:val="0"/>
                  <w:i w:val="0"/>
                  <w:iCs w:val="0"/>
                  <w:sz w:val="22"/>
                  <w:szCs w:val="22"/>
                </w:rPr>
                <w:t>https://www.mathsgenie.co.uk/newalevel.html</w:t>
              </w:r>
            </w:hyperlink>
          </w:p>
          <w:p w:rsidR="7210EC60" w:rsidP="7210EC60" w:rsidRDefault="7210EC60" w14:paraId="3BB32301" w14:textId="0FE8CED1">
            <w:pPr>
              <w:pStyle w:val="Normal"/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210EC60" w:rsidP="7210EC60" w:rsidRDefault="7210EC60" w14:paraId="3836B6F4" w14:textId="5BBDA3FC">
            <w:pPr>
              <w:pStyle w:val="Normal"/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210EC60" w:rsidP="7210EC60" w:rsidRDefault="7210EC60" w14:paraId="455C9A13" w14:textId="1DA7AAD3">
            <w:pPr>
              <w:pStyle w:val="Normal"/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210EC60" w:rsidTr="7210EC60" w14:paraId="3B275980">
        <w:trPr>
          <w:trHeight w:val="2325"/>
        </w:trPr>
        <w:tc>
          <w:tcPr>
            <w:tcW w:w="9015" w:type="dxa"/>
            <w:gridSpan w:val="3"/>
            <w:tcMar>
              <w:left w:w="105" w:type="dxa"/>
              <w:right w:w="105" w:type="dxa"/>
            </w:tcMar>
            <w:vAlign w:val="top"/>
          </w:tcPr>
          <w:p w:rsidR="7210EC60" w:rsidP="7210EC60" w:rsidRDefault="7210EC60" w14:paraId="42640911" w14:textId="44D62693">
            <w:pPr>
              <w:spacing w:before="0" w:beforeAutospacing="off" w:after="0" w:afterAutospacing="off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7210EC60" w:rsidR="7210EC60">
              <w:rPr>
                <w:rStyle w:val="eop"/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 </w:t>
            </w:r>
            <w:r w:rsidRPr="7210EC60" w:rsidR="7210EC60">
              <w:rPr>
                <w:rStyle w:val="normaltextrun"/>
                <w:rFonts w:ascii="Arial" w:hAnsi="Arial" w:eastAsia="Arial" w:cs="Arial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Work to be submitted:</w:t>
            </w:r>
            <w:r w:rsidRPr="7210EC60" w:rsidR="7210EC60">
              <w:rPr>
                <w:rStyle w:val="eop"/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 </w:t>
            </w:r>
          </w:p>
          <w:p w:rsidR="18979DA0" w:rsidP="7210EC60" w:rsidRDefault="18979DA0" w14:paraId="50B24BB2" w14:textId="4BCB99EC">
            <w:pPr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0EC60" w:rsidR="18979DA0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</w:rPr>
              <w:t>Bellow questions covering 7 mathematics strands.</w:t>
            </w:r>
          </w:p>
        </w:tc>
      </w:tr>
    </w:tbl>
    <w:p w:rsidR="001412DF" w:rsidP="7210EC60" w:rsidRDefault="001412DF" w14:paraId="25EBA526" w14:textId="4C4A1820">
      <w:pPr>
        <w:keepNext/>
        <w:keepLines/>
        <w:shd w:val="clear" w:color="auto" w:fill="FFFFFF" w:themeFill="background1"/>
        <w:spacing w:before="0" w:beforeAutospacing="off" w:after="150" w:afterAutospacing="off" w:line="240" w:lineRule="auto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001412DF" w:rsidP="7210EC60" w:rsidRDefault="001412DF" w14:paraId="1AC416ED" w14:textId="16375E38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3449B6DF" w14:textId="1F07D547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6C68396F" w14:textId="0DAAF34C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0E6E041E" w14:textId="31AFF6B5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59A53D9A" w14:textId="70B1DD90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4F5E931E" w14:textId="5AF96A8B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09120911" w14:textId="2B2A68AA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754C14F2" w14:textId="4A3D643D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7F8387A8" w14:textId="059E796D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0487A566" w14:textId="79ACA773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7AA66733" w14:textId="4AD4C0D0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0B54B5BB" w14:textId="4095BFB1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6B01D10A" w14:textId="7C760893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7CD8B416" w14:textId="4B73D681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7210EC60" w:rsidP="7210EC60" w:rsidRDefault="7210EC60" w14:paraId="69A678C0" w14:textId="4AD460E1">
      <w:pPr>
        <w:pStyle w:val="Normal"/>
        <w:keepNext w:val="1"/>
        <w:keepLines w:val="1"/>
        <w:jc w:val="center"/>
        <w:rPr>
          <w:rFonts w:ascii="Cambria" w:hAnsi="Cambria" w:cs="Cambria"/>
          <w:b w:val="1"/>
          <w:bCs w:val="1"/>
          <w:color w:val="444444"/>
          <w:sz w:val="32"/>
          <w:szCs w:val="32"/>
        </w:rPr>
      </w:pPr>
    </w:p>
    <w:p w:rsidR="001412DF" w:rsidP="001412DF" w:rsidRDefault="001412DF" w14:paraId="6FB032F3" w14:textId="77777777"/>
    <w:p w:rsidR="001412DF" w:rsidP="001412DF" w:rsidRDefault="001412DF" w14:paraId="559F7E99" w14:textId="77777777"/>
    <w:p w:rsidR="001412DF" w:rsidP="001412DF" w:rsidRDefault="001412DF" w14:paraId="62C8AA31" w14:textId="77777777"/>
    <w:p w:rsidR="001412DF" w:rsidP="001412DF" w:rsidRDefault="001412DF" w14:paraId="4736083F" w14:textId="77777777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662FE6" wp14:editId="1F486CB7">
            <wp:simplePos x="0" y="0"/>
            <wp:positionH relativeFrom="margin">
              <wp:posOffset>485775</wp:posOffset>
            </wp:positionH>
            <wp:positionV relativeFrom="paragraph">
              <wp:posOffset>46355</wp:posOffset>
            </wp:positionV>
            <wp:extent cx="4133850" cy="1694180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2DF" w:rsidP="001412DF" w:rsidRDefault="001412DF" w14:paraId="7EE728AF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412DF" w:rsidP="001412DF" w:rsidRDefault="001412DF" w14:paraId="0510AC93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412DF" w:rsidP="001412DF" w:rsidRDefault="001412DF" w14:paraId="6BB94590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1412DF" w:rsidP="001412DF" w:rsidRDefault="001412DF" w14:paraId="3DAE8E10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40"/>
          <w:szCs w:val="24"/>
        </w:rPr>
      </w:pPr>
    </w:p>
    <w:p w:rsidR="001412DF" w:rsidP="001412DF" w:rsidRDefault="001412DF" w14:paraId="6C8CD340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40"/>
          <w:szCs w:val="24"/>
        </w:rPr>
      </w:pPr>
    </w:p>
    <w:p w:rsidR="001412DF" w:rsidP="001412DF" w:rsidRDefault="001412DF" w14:paraId="71913D7A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40"/>
          <w:szCs w:val="24"/>
        </w:rPr>
      </w:pPr>
    </w:p>
    <w:p w:rsidR="001412DF" w:rsidP="001412DF" w:rsidRDefault="001412DF" w14:paraId="6BF05BA4" w14:textId="77777777">
      <w:pPr>
        <w:pStyle w:val="MediumGrid1-Accent21"/>
        <w:tabs>
          <w:tab w:val="left" w:pos="0"/>
          <w:tab w:val="left" w:pos="426"/>
          <w:tab w:val="left" w:pos="851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40"/>
          <w:szCs w:val="24"/>
        </w:rPr>
      </w:pPr>
    </w:p>
    <w:p w:rsidRPr="00E17398" w:rsidR="001412DF" w:rsidP="001412DF" w:rsidRDefault="001412DF" w14:paraId="7EF89930" w14:textId="77777777">
      <w:pPr>
        <w:keepNext/>
        <w:keepLines/>
        <w:jc w:val="center"/>
        <w:rPr>
          <w:rFonts w:ascii="Cambria" w:hAnsi="Cambria" w:cs="Cambria"/>
          <w:b/>
          <w:bCs/>
          <w:sz w:val="40"/>
          <w:szCs w:val="32"/>
        </w:rPr>
      </w:pPr>
      <w:r w:rsidRPr="00E17398">
        <w:rPr>
          <w:rFonts w:ascii="Cambria" w:hAnsi="Cambria" w:cs="Cambria"/>
          <w:b/>
          <w:bCs/>
          <w:sz w:val="40"/>
          <w:szCs w:val="32"/>
        </w:rPr>
        <w:t>Mathematics Summer Transition</w:t>
      </w:r>
    </w:p>
    <w:p w:rsidRPr="00076E59" w:rsidR="001412DF" w:rsidP="001412DF" w:rsidRDefault="001412DF" w14:paraId="2219B4F5" w14:textId="77777777">
      <w:pPr>
        <w:pStyle w:val="NoSpacingPHPDOCX"/>
      </w:pPr>
    </w:p>
    <w:p w:rsidR="001412DF" w:rsidP="001412DF" w:rsidRDefault="001412DF" w14:paraId="4F3FF1D8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1412DF" w:rsidP="001412DF" w:rsidRDefault="001412DF" w14:paraId="632DD950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1412DF" w:rsidP="001412DF" w:rsidRDefault="001412DF" w14:paraId="70F6B6D7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1412DF" w:rsidP="001412DF" w:rsidRDefault="001412DF" w14:paraId="43D13BB5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1412DF" w:rsidP="001412DF" w:rsidRDefault="001412DF" w14:paraId="4CEC7448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1412DF" w:rsidP="001412DF" w:rsidRDefault="001412DF" w14:paraId="2635CCB8" w14:textId="77777777">
      <w:pPr>
        <w:pStyle w:val="NoSpacingPHPDOCX"/>
        <w:rPr>
          <w:rFonts w:ascii="Cambria" w:hAnsi="Cambria" w:cs="Cambria"/>
          <w:color w:val="444444"/>
          <w:sz w:val="32"/>
          <w:szCs w:val="32"/>
        </w:rPr>
      </w:pPr>
    </w:p>
    <w:p w:rsidR="00661BA5" w:rsidRDefault="00661BA5" w14:paraId="78FB6B28" w14:textId="77777777"/>
    <w:p w:rsidR="001412DF" w:rsidRDefault="001412DF" w14:paraId="604AE633" w14:textId="77777777"/>
    <w:p w:rsidR="001412DF" w:rsidRDefault="001412DF" w14:paraId="346E185B" w14:textId="77777777"/>
    <w:p w:rsidR="001412DF" w:rsidRDefault="001412DF" w14:paraId="7EA92F20" w14:textId="77777777"/>
    <w:p w:rsidR="001412DF" w:rsidRDefault="001412DF" w14:paraId="3B81D72F" w14:textId="77777777"/>
    <w:p w:rsidR="001412DF" w:rsidRDefault="001412DF" w14:paraId="7F2909F3" w14:textId="77777777"/>
    <w:p w:rsidR="001412DF" w:rsidRDefault="001412DF" w14:paraId="646FB459" w14:textId="77777777"/>
    <w:p w:rsidR="001412DF" w:rsidRDefault="001412DF" w14:paraId="2C66AAF3" w14:textId="77777777"/>
    <w:p w:rsidR="001412DF" w:rsidRDefault="001412DF" w14:paraId="79B90657" w14:textId="77777777"/>
    <w:p w:rsidR="001412DF" w:rsidRDefault="001412DF" w14:paraId="4A351E2F" w14:textId="77777777" w14:noSpellErr="1"/>
    <w:p w:rsidR="7210EC60" w:rsidP="7210EC60" w:rsidRDefault="7210EC60" w14:paraId="002CC443" w14:textId="4D7A2782">
      <w:pPr>
        <w:pStyle w:val="Normal"/>
      </w:pPr>
    </w:p>
    <w:p w:rsidR="7210EC60" w:rsidP="7210EC60" w:rsidRDefault="7210EC60" w14:paraId="7DE671AE" w14:textId="49B177BC">
      <w:pPr>
        <w:pStyle w:val="Normal"/>
      </w:pPr>
    </w:p>
    <w:p w:rsidR="7210EC60" w:rsidP="7210EC60" w:rsidRDefault="7210EC60" w14:paraId="49C45768" w14:textId="26D1A5AD">
      <w:pPr>
        <w:pStyle w:val="Normal"/>
      </w:pPr>
    </w:p>
    <w:p w:rsidR="7210EC60" w:rsidP="7210EC60" w:rsidRDefault="7210EC60" w14:paraId="6010B41E" w14:textId="6B76E9A3">
      <w:pPr>
        <w:pStyle w:val="Normal"/>
      </w:pPr>
    </w:p>
    <w:p w:rsidRPr="00E11F7F" w:rsidR="001412DF" w:rsidP="001412DF" w:rsidRDefault="001412DF" w14:paraId="72D3BE2C" w14:textId="77777777">
      <w:pPr>
        <w:pStyle w:val="Title"/>
        <w:rPr>
          <w:b/>
          <w:sz w:val="48"/>
          <w:szCs w:val="48"/>
        </w:rPr>
      </w:pPr>
      <w:r w:rsidRPr="00E11F7F">
        <w:rPr>
          <w:b/>
          <w:sz w:val="48"/>
          <w:szCs w:val="48"/>
        </w:rPr>
        <w:t xml:space="preserve">Expanding brackets </w:t>
      </w:r>
      <w:r>
        <w:rPr>
          <w:b/>
          <w:sz w:val="48"/>
          <w:szCs w:val="48"/>
        </w:rPr>
        <w:br/>
      </w:r>
      <w:r w:rsidRPr="00E11F7F">
        <w:rPr>
          <w:b/>
          <w:sz w:val="48"/>
          <w:szCs w:val="48"/>
        </w:rPr>
        <w:t>and simplifying expressions</w:t>
      </w:r>
    </w:p>
    <w:p w:rsidR="001412DF" w:rsidP="001412DF" w:rsidRDefault="001412DF" w14:paraId="40339AAA" w14:textId="77777777">
      <w:pPr>
        <w:pStyle w:val="Example"/>
        <w:tabs>
          <w:tab w:val="left" w:pos="1330"/>
        </w:tabs>
        <w:spacing w:line="240" w:lineRule="auto"/>
        <w:rPr>
          <w:b/>
        </w:rPr>
      </w:pPr>
    </w:p>
    <w:p w:rsidR="001412DF" w:rsidP="00824DC1" w:rsidRDefault="001412DF" w14:paraId="16C14F31" w14:textId="77777777">
      <w:pPr>
        <w:pStyle w:val="Example"/>
        <w:numPr>
          <w:ilvl w:val="0"/>
          <w:numId w:val="1"/>
        </w:numPr>
        <w:tabs>
          <w:tab w:val="left" w:pos="1330"/>
        </w:tabs>
        <w:spacing w:line="240" w:lineRule="auto"/>
      </w:pPr>
      <w:r>
        <w:t>Expand 4(3</w:t>
      </w:r>
      <w:r w:rsidRPr="004D761D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2)</w:t>
      </w:r>
    </w:p>
    <w:p w:rsidR="00824DC1" w:rsidP="00824DC1" w:rsidRDefault="00824DC1" w14:paraId="1107BFB4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71521901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7596398A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1F2A5ED7" w14:textId="77777777">
      <w:pPr>
        <w:pStyle w:val="Example"/>
        <w:tabs>
          <w:tab w:val="left" w:pos="1330"/>
        </w:tabs>
        <w:spacing w:line="240" w:lineRule="auto"/>
      </w:pPr>
    </w:p>
    <w:p w:rsidRPr="00B43FA3" w:rsidR="00824DC1" w:rsidP="00824DC1" w:rsidRDefault="00824DC1" w14:paraId="378533C0" w14:textId="77777777">
      <w:pPr>
        <w:pStyle w:val="Example"/>
        <w:tabs>
          <w:tab w:val="left" w:pos="1330"/>
        </w:tabs>
        <w:spacing w:line="240" w:lineRule="auto"/>
        <w:rPr>
          <w:i/>
        </w:rPr>
      </w:pPr>
    </w:p>
    <w:p w:rsidRPr="00E12795" w:rsidR="001412DF" w:rsidP="001412DF" w:rsidRDefault="001412DF" w14:paraId="0C1F17D5" w14:textId="77777777">
      <w:pPr>
        <w:tabs>
          <w:tab w:val="left" w:pos="1330"/>
        </w:tabs>
        <w:spacing w:line="240" w:lineRule="auto"/>
        <w:rPr>
          <w:sz w:val="4"/>
        </w:rPr>
      </w:pPr>
    </w:p>
    <w:p w:rsidR="001412DF" w:rsidP="00824DC1" w:rsidRDefault="001412DF" w14:paraId="1FE1FA02" w14:textId="77777777">
      <w:pPr>
        <w:pStyle w:val="Example"/>
        <w:numPr>
          <w:ilvl w:val="0"/>
          <w:numId w:val="1"/>
        </w:numPr>
        <w:tabs>
          <w:tab w:val="left" w:pos="1330"/>
        </w:tabs>
        <w:spacing w:line="240" w:lineRule="auto"/>
      </w:pPr>
      <w:r>
        <w:t>Expand and simplify 3(</w:t>
      </w:r>
      <w:r w:rsidRPr="004D761D">
        <w:rPr>
          <w:i/>
        </w:rPr>
        <w:t>x</w:t>
      </w:r>
      <w:r>
        <w:t xml:space="preserve"> + 5) </w:t>
      </w:r>
      <w:r>
        <w:rPr>
          <w:rFonts w:cs="Times New Roman"/>
        </w:rPr>
        <w:t xml:space="preserve">− </w:t>
      </w:r>
      <w:r>
        <w:t>4(2</w:t>
      </w:r>
      <w:r w:rsidRPr="004D761D">
        <w:rPr>
          <w:i/>
        </w:rPr>
        <w:t>x</w:t>
      </w:r>
      <w:r>
        <w:t xml:space="preserve"> + 3)</w:t>
      </w:r>
    </w:p>
    <w:p w:rsidR="00824DC1" w:rsidP="00824DC1" w:rsidRDefault="00824DC1" w14:paraId="3B40D7F9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41AA3C9B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3AE3D549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517A163A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53B39E90" w14:textId="77777777">
      <w:pPr>
        <w:pStyle w:val="Example"/>
        <w:tabs>
          <w:tab w:val="left" w:pos="1330"/>
        </w:tabs>
        <w:spacing w:line="240" w:lineRule="auto"/>
      </w:pPr>
    </w:p>
    <w:p w:rsidRPr="00EC0296" w:rsidR="00824DC1" w:rsidP="00824DC1" w:rsidRDefault="00824DC1" w14:paraId="2CD6DEF1" w14:textId="77777777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</w:p>
    <w:p w:rsidRPr="00E12795" w:rsidR="001412DF" w:rsidP="001412DF" w:rsidRDefault="001412DF" w14:paraId="4A339B37" w14:textId="77777777">
      <w:pPr>
        <w:tabs>
          <w:tab w:val="left" w:pos="1330"/>
        </w:tabs>
        <w:spacing w:line="240" w:lineRule="auto"/>
        <w:rPr>
          <w:sz w:val="4"/>
        </w:rPr>
      </w:pPr>
    </w:p>
    <w:p w:rsidR="00824DC1" w:rsidP="001412DF" w:rsidRDefault="001412DF" w14:paraId="38D67AC0" w14:textId="77777777">
      <w:pPr>
        <w:pStyle w:val="Example"/>
        <w:numPr>
          <w:ilvl w:val="0"/>
          <w:numId w:val="1"/>
        </w:numPr>
        <w:tabs>
          <w:tab w:val="left" w:pos="1330"/>
        </w:tabs>
        <w:spacing w:line="240" w:lineRule="auto"/>
      </w:pPr>
      <w:r>
        <w:t>Expand and simplify (</w:t>
      </w:r>
      <w:r w:rsidRPr="004D761D">
        <w:rPr>
          <w:i/>
        </w:rPr>
        <w:t>x</w:t>
      </w:r>
      <w:r>
        <w:t xml:space="preserve"> </w:t>
      </w:r>
      <w:r>
        <w:rPr>
          <w:rFonts w:cs="Times New Roman"/>
        </w:rPr>
        <w:t>+</w:t>
      </w:r>
      <w:r>
        <w:t xml:space="preserve"> 3)(</w:t>
      </w:r>
      <w:r w:rsidRPr="004D761D">
        <w:rPr>
          <w:i/>
        </w:rPr>
        <w:t>x</w:t>
      </w:r>
      <w:r>
        <w:t xml:space="preserve"> + 2)</w:t>
      </w:r>
    </w:p>
    <w:p w:rsidR="00824DC1" w:rsidP="00824DC1" w:rsidRDefault="00824DC1" w14:paraId="172FF590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25EC58AD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7712A3A2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211C864C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5E58E29B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12FA3BB6" w14:textId="77777777">
      <w:pPr>
        <w:pStyle w:val="Example"/>
        <w:tabs>
          <w:tab w:val="left" w:pos="1330"/>
        </w:tabs>
        <w:spacing w:line="240" w:lineRule="auto"/>
      </w:pPr>
    </w:p>
    <w:p w:rsidR="001412DF" w:rsidP="001412DF" w:rsidRDefault="001412DF" w14:paraId="24D18212" w14:textId="77777777">
      <w:pPr>
        <w:pStyle w:val="Example"/>
        <w:numPr>
          <w:ilvl w:val="0"/>
          <w:numId w:val="1"/>
        </w:numPr>
        <w:tabs>
          <w:tab w:val="left" w:pos="1330"/>
        </w:tabs>
        <w:spacing w:line="240" w:lineRule="auto"/>
      </w:pPr>
      <w:r>
        <w:t>Expand and simplify (</w:t>
      </w:r>
      <w:r w:rsidRPr="00824DC1">
        <w:rPr>
          <w:i/>
        </w:rPr>
        <w:t>x</w:t>
      </w:r>
      <w:r>
        <w:t xml:space="preserve"> </w:t>
      </w:r>
      <w:r w:rsidRPr="00824DC1">
        <w:rPr>
          <w:rFonts w:cs="Times New Roman"/>
        </w:rPr>
        <w:t>−</w:t>
      </w:r>
      <w:r>
        <w:t xml:space="preserve"> 5)(2</w:t>
      </w:r>
      <w:r w:rsidRPr="00824DC1">
        <w:rPr>
          <w:i/>
        </w:rPr>
        <w:t>x</w:t>
      </w:r>
      <w:r>
        <w:t xml:space="preserve"> + 3)</w:t>
      </w:r>
    </w:p>
    <w:p w:rsidR="001412DF" w:rsidP="001412DF" w:rsidRDefault="001412DF" w14:paraId="1477B4EC" w14:textId="77777777">
      <w:pPr>
        <w:pStyle w:val="Example"/>
        <w:tabs>
          <w:tab w:val="left" w:pos="1330"/>
        </w:tabs>
        <w:spacing w:line="240" w:lineRule="auto"/>
      </w:pPr>
    </w:p>
    <w:p w:rsidR="001412DF" w:rsidP="001412DF" w:rsidRDefault="001412DF" w14:paraId="4F64870B" w14:textId="77777777">
      <w:pPr>
        <w:pStyle w:val="Title"/>
        <w:rPr>
          <w:b/>
          <w:sz w:val="52"/>
        </w:rPr>
      </w:pPr>
    </w:p>
    <w:p w:rsidR="00824DC1" w:rsidP="00824DC1" w:rsidRDefault="00824DC1" w14:paraId="5E9D8B82" w14:textId="77777777">
      <w:pPr>
        <w:rPr>
          <w:lang w:val="en-GB" w:eastAsia="zh-CN"/>
        </w:rPr>
      </w:pPr>
    </w:p>
    <w:p w:rsidR="00824DC1" w:rsidP="00824DC1" w:rsidRDefault="00824DC1" w14:paraId="5CFDE440" w14:textId="77777777">
      <w:pPr>
        <w:rPr>
          <w:lang w:val="en-GB" w:eastAsia="zh-CN"/>
        </w:rPr>
      </w:pPr>
    </w:p>
    <w:p w:rsidR="00824DC1" w:rsidP="001412DF" w:rsidRDefault="00824DC1" w14:paraId="132A45EB" w14:textId="77777777">
      <w:pPr>
        <w:pStyle w:val="Title"/>
        <w:rPr>
          <w:b/>
          <w:sz w:val="52"/>
        </w:rPr>
      </w:pPr>
    </w:p>
    <w:p w:rsidR="001412DF" w:rsidP="001412DF" w:rsidRDefault="001412DF" w14:paraId="57C8F39B" w14:textId="77777777">
      <w:pPr>
        <w:pStyle w:val="Title"/>
      </w:pPr>
      <w:r w:rsidRPr="007279C1">
        <w:rPr>
          <w:b/>
          <w:sz w:val="52"/>
        </w:rPr>
        <w:t>Surds and rationalising the denominator</w:t>
      </w:r>
    </w:p>
    <w:p w:rsidR="001412DF" w:rsidP="00824DC1" w:rsidRDefault="001412DF" w14:paraId="533653BB" w14:textId="77777777">
      <w:pPr>
        <w:pStyle w:val="Example"/>
        <w:numPr>
          <w:ilvl w:val="0"/>
          <w:numId w:val="2"/>
        </w:numPr>
        <w:tabs>
          <w:tab w:val="left" w:pos="1330"/>
        </w:tabs>
        <w:spacing w:line="240" w:lineRule="auto"/>
      </w:pPr>
      <w:r>
        <w:t xml:space="preserve">Simplify </w:t>
      </w:r>
      <w:r>
        <w:rPr>
          <w:position w:val="-8"/>
        </w:rPr>
        <w:object w:dxaOrig="460" w:dyaOrig="340" w14:anchorId="387F5A02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23.4pt;height:17.4pt" o:ole="" type="#_x0000_t75">
            <v:imagedata o:title="" r:id="rId6"/>
          </v:shape>
          <o:OLEObject Type="Embed" ProgID="Equation.DSMT4" ShapeID="_x0000_i1025" DrawAspect="Content" ObjectID="_1776750085" r:id="rId7"/>
        </w:object>
      </w:r>
    </w:p>
    <w:p w:rsidRPr="00D73D31" w:rsidR="00824DC1" w:rsidP="00824DC1" w:rsidRDefault="00824DC1" w14:paraId="6636FF47" w14:textId="77777777">
      <w:pPr>
        <w:pStyle w:val="Example"/>
        <w:tabs>
          <w:tab w:val="left" w:pos="1330"/>
        </w:tabs>
        <w:spacing w:line="240" w:lineRule="auto"/>
        <w:rPr>
          <w:i/>
        </w:rPr>
      </w:pPr>
    </w:p>
    <w:p w:rsidR="001412DF" w:rsidP="001412DF" w:rsidRDefault="001412DF" w14:paraId="66EC3888" w14:textId="77777777">
      <w:pPr>
        <w:pStyle w:val="Example"/>
        <w:tabs>
          <w:tab w:val="left" w:pos="1330"/>
        </w:tabs>
        <w:spacing w:line="240" w:lineRule="auto"/>
        <w:rPr>
          <w:b/>
        </w:rPr>
      </w:pPr>
    </w:p>
    <w:p w:rsidR="001412DF" w:rsidP="00824DC1" w:rsidRDefault="001412DF" w14:paraId="0F41AF46" w14:textId="77777777">
      <w:pPr>
        <w:pStyle w:val="Example"/>
        <w:numPr>
          <w:ilvl w:val="0"/>
          <w:numId w:val="2"/>
        </w:numPr>
        <w:tabs>
          <w:tab w:val="left" w:pos="1330"/>
        </w:tabs>
        <w:spacing w:line="240" w:lineRule="auto"/>
      </w:pPr>
      <w:r>
        <w:t xml:space="preserve">Simplify </w:t>
      </w:r>
      <w:r w:rsidRPr="003C178A">
        <w:rPr>
          <w:position w:val="-8"/>
        </w:rPr>
        <w:object w:dxaOrig="1240" w:dyaOrig="340" w14:anchorId="08ACDB0B">
          <v:shape id="_x0000_i1026" style="width:61.8pt;height:17.4pt" o:ole="" type="#_x0000_t75">
            <v:imagedata o:title="" r:id="rId8"/>
          </v:shape>
          <o:OLEObject Type="Embed" ProgID="Equation.DSMT4" ShapeID="_x0000_i1026" DrawAspect="Content" ObjectID="_1776750086" r:id="rId9"/>
        </w:object>
      </w:r>
    </w:p>
    <w:p w:rsidR="00824DC1" w:rsidP="00824DC1" w:rsidRDefault="00824DC1" w14:paraId="65EDB930" w14:textId="77777777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</w:p>
    <w:p w:rsidRPr="006D6A77" w:rsidR="001412DF" w:rsidP="001412DF" w:rsidRDefault="001412DF" w14:paraId="6BE65F72" w14:textId="77777777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</w:p>
    <w:p w:rsidR="001412DF" w:rsidP="00824DC1" w:rsidRDefault="001412DF" w14:paraId="7FE87FA9" w14:textId="77777777">
      <w:pPr>
        <w:pStyle w:val="Example"/>
        <w:numPr>
          <w:ilvl w:val="0"/>
          <w:numId w:val="2"/>
        </w:numPr>
        <w:tabs>
          <w:tab w:val="left" w:pos="1330"/>
        </w:tabs>
        <w:spacing w:line="240" w:lineRule="auto"/>
      </w:pPr>
      <w:r>
        <w:t xml:space="preserve">Simplify </w:t>
      </w:r>
      <w:r w:rsidRPr="003C178A">
        <w:rPr>
          <w:position w:val="-18"/>
        </w:rPr>
        <w:object w:dxaOrig="1960" w:dyaOrig="460" w14:anchorId="6A5BE014">
          <v:shape id="_x0000_i1027" style="width:97.8pt;height:23.4pt" o:ole="" type="#_x0000_t75">
            <v:imagedata o:title="" r:id="rId10"/>
          </v:shape>
          <o:OLEObject Type="Embed" ProgID="Equation.DSMT4" ShapeID="_x0000_i1027" DrawAspect="Content" ObjectID="_1776750087" r:id="rId11"/>
        </w:object>
      </w:r>
    </w:p>
    <w:p w:rsidR="00824DC1" w:rsidP="00824DC1" w:rsidRDefault="00824DC1" w14:paraId="1576824A" w14:textId="77777777">
      <w:pPr>
        <w:pStyle w:val="Example"/>
        <w:tabs>
          <w:tab w:val="left" w:pos="1330"/>
        </w:tabs>
        <w:spacing w:line="240" w:lineRule="auto"/>
      </w:pPr>
    </w:p>
    <w:p w:rsidRPr="006D6A77" w:rsidR="00824DC1" w:rsidP="00824DC1" w:rsidRDefault="00824DC1" w14:paraId="7E710927" w14:textId="77777777">
      <w:pPr>
        <w:pStyle w:val="Example"/>
        <w:tabs>
          <w:tab w:val="left" w:pos="1330"/>
        </w:tabs>
        <w:spacing w:line="240" w:lineRule="auto"/>
      </w:pPr>
    </w:p>
    <w:p w:rsidR="001412DF" w:rsidP="00824DC1" w:rsidRDefault="001412DF" w14:paraId="517906D1" w14:textId="77777777">
      <w:pPr>
        <w:pStyle w:val="Example"/>
        <w:numPr>
          <w:ilvl w:val="0"/>
          <w:numId w:val="2"/>
        </w:numPr>
        <w:tabs>
          <w:tab w:val="left" w:pos="1330"/>
        </w:tabs>
        <w:spacing w:line="240" w:lineRule="auto"/>
      </w:pPr>
      <w:r>
        <w:t xml:space="preserve">Rationalise </w:t>
      </w:r>
      <w:r w:rsidRPr="007279C1">
        <w:rPr>
          <w:position w:val="-26"/>
        </w:rPr>
        <w:object w:dxaOrig="380" w:dyaOrig="620" w14:anchorId="61B04A1D">
          <v:shape id="_x0000_i1028" style="width:18pt;height:31.2pt" o:ole="" type="#_x0000_t75">
            <v:imagedata o:title="" r:id="rId12"/>
          </v:shape>
          <o:OLEObject Type="Embed" ProgID="Equation.DSMT4" ShapeID="_x0000_i1028" DrawAspect="Content" ObjectID="_1776750088" r:id="rId13"/>
        </w:object>
      </w:r>
    </w:p>
    <w:p w:rsidR="00824DC1" w:rsidP="00824DC1" w:rsidRDefault="00824DC1" w14:paraId="2B075E43" w14:textId="77777777">
      <w:pPr>
        <w:pStyle w:val="Example"/>
        <w:tabs>
          <w:tab w:val="left" w:pos="1330"/>
        </w:tabs>
        <w:spacing w:line="240" w:lineRule="auto"/>
      </w:pPr>
    </w:p>
    <w:p w:rsidR="00824DC1" w:rsidP="00824DC1" w:rsidRDefault="00824DC1" w14:paraId="54B7FE1D" w14:textId="77777777">
      <w:pPr>
        <w:pStyle w:val="Example"/>
        <w:tabs>
          <w:tab w:val="left" w:pos="1330"/>
        </w:tabs>
        <w:spacing w:line="240" w:lineRule="auto"/>
      </w:pPr>
    </w:p>
    <w:p w:rsidRPr="006D6A77" w:rsidR="00824DC1" w:rsidP="00824DC1" w:rsidRDefault="00824DC1" w14:paraId="319C8D35" w14:textId="77777777">
      <w:pPr>
        <w:pStyle w:val="Example"/>
        <w:tabs>
          <w:tab w:val="left" w:pos="1330"/>
        </w:tabs>
        <w:spacing w:line="240" w:lineRule="auto"/>
      </w:pPr>
    </w:p>
    <w:p w:rsidR="001412DF" w:rsidP="00824DC1" w:rsidRDefault="001412DF" w14:paraId="5DE1E898" w14:textId="77777777">
      <w:pPr>
        <w:pStyle w:val="Example"/>
        <w:numPr>
          <w:ilvl w:val="0"/>
          <w:numId w:val="2"/>
        </w:numPr>
        <w:spacing w:before="240"/>
      </w:pPr>
      <w:r>
        <w:t xml:space="preserve">Rationalise and simplify </w:t>
      </w:r>
      <w:r w:rsidRPr="00B958B8">
        <w:rPr>
          <w:position w:val="-26"/>
        </w:rPr>
        <w:object w:dxaOrig="480" w:dyaOrig="660" w14:anchorId="43181520">
          <v:shape id="_x0000_i1029" style="width:23.4pt;height:33pt" o:ole="" type="#_x0000_t75">
            <v:imagedata o:title="" r:id="rId14"/>
          </v:shape>
          <o:OLEObject Type="Embed" ProgID="Equation.DSMT4" ShapeID="_x0000_i1029" DrawAspect="Content" ObjectID="_1776750089" r:id="rId15"/>
        </w:object>
      </w:r>
    </w:p>
    <w:p w:rsidR="00824DC1" w:rsidP="00824DC1" w:rsidRDefault="00824DC1" w14:paraId="3EA4EDDB" w14:textId="77777777">
      <w:pPr>
        <w:pStyle w:val="Example"/>
        <w:spacing w:before="240"/>
      </w:pPr>
    </w:p>
    <w:p w:rsidR="00824DC1" w:rsidP="00824DC1" w:rsidRDefault="00824DC1" w14:paraId="5845ADD8" w14:textId="77777777">
      <w:pPr>
        <w:pStyle w:val="Example"/>
        <w:spacing w:before="240"/>
      </w:pPr>
    </w:p>
    <w:p w:rsidR="00824DC1" w:rsidP="00824DC1" w:rsidRDefault="00824DC1" w14:paraId="042B15A8" w14:textId="77777777">
      <w:pPr>
        <w:pStyle w:val="Example"/>
        <w:spacing w:before="240"/>
        <w:rPr>
          <w:b/>
        </w:rPr>
      </w:pPr>
    </w:p>
    <w:p w:rsidR="001412DF" w:rsidP="00824DC1" w:rsidRDefault="001412DF" w14:paraId="03EA8DE0" w14:textId="77777777">
      <w:pPr>
        <w:pStyle w:val="Example"/>
        <w:numPr>
          <w:ilvl w:val="0"/>
          <w:numId w:val="2"/>
        </w:numPr>
      </w:pPr>
      <w:r>
        <w:t xml:space="preserve">Rationalise and simplify </w:t>
      </w:r>
      <w:r w:rsidRPr="00203A18">
        <w:rPr>
          <w:position w:val="-28"/>
        </w:rPr>
        <w:object w:dxaOrig="740" w:dyaOrig="660" w14:anchorId="0DEF3742">
          <v:shape id="_x0000_i1030" style="width:36.6pt;height:33pt" o:ole="" type="#_x0000_t75">
            <v:imagedata o:title="" r:id="rId16"/>
          </v:shape>
          <o:OLEObject Type="Embed" ProgID="Equation.DSMT4" ShapeID="_x0000_i1030" DrawAspect="Content" ObjectID="_1776750090" r:id="rId17"/>
        </w:object>
      </w:r>
    </w:p>
    <w:p w:rsidR="00824DC1" w:rsidP="00824DC1" w:rsidRDefault="00824DC1" w14:paraId="5851748F" w14:textId="77777777">
      <w:pPr>
        <w:pStyle w:val="Example"/>
      </w:pPr>
    </w:p>
    <w:p w:rsidR="00824DC1" w:rsidP="00824DC1" w:rsidRDefault="00824DC1" w14:paraId="47F175E7" w14:textId="77777777">
      <w:pPr>
        <w:pStyle w:val="Example"/>
      </w:pPr>
    </w:p>
    <w:p w:rsidR="00824DC1" w:rsidP="00824DC1" w:rsidRDefault="00824DC1" w14:paraId="15450499" w14:textId="77777777">
      <w:pPr>
        <w:pStyle w:val="Example"/>
      </w:pPr>
    </w:p>
    <w:p w:rsidR="00824DC1" w:rsidP="00824DC1" w:rsidRDefault="00824DC1" w14:paraId="13CE27B8" w14:textId="77777777">
      <w:pPr>
        <w:pStyle w:val="Example"/>
      </w:pPr>
    </w:p>
    <w:p w:rsidR="00824DC1" w:rsidP="00824DC1" w:rsidRDefault="00824DC1" w14:paraId="66D671EB" w14:textId="77777777">
      <w:pPr>
        <w:pStyle w:val="Example"/>
      </w:pPr>
    </w:p>
    <w:p w:rsidR="00824DC1" w:rsidP="00824DC1" w:rsidRDefault="00824DC1" w14:paraId="4BDD276D" w14:textId="77777777">
      <w:pPr>
        <w:pStyle w:val="Example"/>
      </w:pPr>
    </w:p>
    <w:p w:rsidRPr="00EC0296" w:rsidR="00824DC1" w:rsidP="00824DC1" w:rsidRDefault="00824DC1" w14:paraId="7E3E5F61" w14:textId="77777777">
      <w:pPr>
        <w:pStyle w:val="Example"/>
        <w:rPr>
          <w:vertAlign w:val="superscript"/>
        </w:rPr>
      </w:pPr>
    </w:p>
    <w:p w:rsidRPr="00EC0296" w:rsidR="001412DF" w:rsidP="001412DF" w:rsidRDefault="001412DF" w14:paraId="39DE03D3" w14:textId="77777777">
      <w:pPr>
        <w:pStyle w:val="Example"/>
        <w:tabs>
          <w:tab w:val="left" w:pos="1330"/>
        </w:tabs>
        <w:spacing w:line="240" w:lineRule="auto"/>
        <w:rPr>
          <w:vertAlign w:val="superscript"/>
        </w:rPr>
      </w:pPr>
    </w:p>
    <w:p w:rsidR="001412DF" w:rsidP="001412DF" w:rsidRDefault="001412DF" w14:paraId="15458B99" w14:textId="77777777">
      <w:pPr>
        <w:pStyle w:val="Title"/>
        <w:rPr>
          <w:b/>
          <w:sz w:val="52"/>
        </w:rPr>
      </w:pPr>
      <w:r>
        <w:rPr>
          <w:b/>
          <w:sz w:val="52"/>
        </w:rPr>
        <w:t>Rules of indices</w:t>
      </w:r>
    </w:p>
    <w:p w:rsidRPr="000439B9" w:rsidR="000439B9" w:rsidP="000439B9" w:rsidRDefault="000439B9" w14:paraId="28092D2C" w14:textId="77777777">
      <w:pPr>
        <w:rPr>
          <w:lang w:val="en-GB" w:eastAsia="zh-CN"/>
        </w:rPr>
      </w:pPr>
    </w:p>
    <w:p w:rsidR="001412DF" w:rsidP="000439B9" w:rsidRDefault="001412DF" w14:paraId="0316BA7E" w14:textId="77777777">
      <w:pPr>
        <w:pStyle w:val="Example"/>
        <w:numPr>
          <w:ilvl w:val="0"/>
          <w:numId w:val="3"/>
        </w:numPr>
        <w:tabs>
          <w:tab w:val="left" w:pos="1330"/>
        </w:tabs>
        <w:spacing w:before="240" w:line="240" w:lineRule="auto"/>
        <w:rPr>
          <w:vertAlign w:val="superscript"/>
        </w:rPr>
      </w:pPr>
      <w:r>
        <w:t>Evaluate 10</w:t>
      </w:r>
      <w:r>
        <w:rPr>
          <w:vertAlign w:val="superscript"/>
        </w:rPr>
        <w:t>0</w:t>
      </w:r>
    </w:p>
    <w:p w:rsidR="000439B9" w:rsidP="000439B9" w:rsidRDefault="000439B9" w14:paraId="19FD2E85" w14:textId="77777777">
      <w:pPr>
        <w:pStyle w:val="Example"/>
        <w:tabs>
          <w:tab w:val="left" w:pos="1330"/>
        </w:tabs>
        <w:spacing w:before="240" w:line="240" w:lineRule="auto"/>
        <w:rPr>
          <w:vertAlign w:val="superscript"/>
        </w:rPr>
      </w:pPr>
    </w:p>
    <w:p w:rsidR="001412DF" w:rsidP="000439B9" w:rsidRDefault="001412DF" w14:paraId="20EE6762" w14:textId="77777777">
      <w:pPr>
        <w:pStyle w:val="Example"/>
        <w:numPr>
          <w:ilvl w:val="0"/>
          <w:numId w:val="3"/>
        </w:numPr>
        <w:tabs>
          <w:tab w:val="left" w:pos="1330"/>
        </w:tabs>
        <w:spacing w:before="240" w:line="240" w:lineRule="auto"/>
      </w:pPr>
      <w:r>
        <w:t xml:space="preserve">Evaluate </w:t>
      </w:r>
      <w:r w:rsidRPr="00787BF7">
        <w:rPr>
          <w:position w:val="-6"/>
        </w:rPr>
        <w:object w:dxaOrig="279" w:dyaOrig="480" w14:anchorId="2D278F28">
          <v:shape id="_x0000_i1031" style="width:14.4pt;height:24pt" o:ole="" type="#_x0000_t75">
            <v:imagedata o:title="" r:id="rId18"/>
          </v:shape>
          <o:OLEObject Type="Embed" ProgID="Equation.DSMT4" ShapeID="_x0000_i1031" DrawAspect="Content" ObjectID="_1776750091" r:id="rId19"/>
        </w:object>
      </w:r>
    </w:p>
    <w:p w:rsidR="000439B9" w:rsidP="000439B9" w:rsidRDefault="000439B9" w14:paraId="7500D485" w14:textId="77777777">
      <w:pPr>
        <w:pStyle w:val="ListParagraph"/>
      </w:pPr>
    </w:p>
    <w:p w:rsidR="000439B9" w:rsidP="000439B9" w:rsidRDefault="000439B9" w14:paraId="3BE5DBD1" w14:textId="77777777">
      <w:pPr>
        <w:pStyle w:val="Example"/>
        <w:tabs>
          <w:tab w:val="left" w:pos="1330"/>
        </w:tabs>
        <w:spacing w:before="240" w:line="240" w:lineRule="auto"/>
      </w:pPr>
    </w:p>
    <w:p w:rsidR="001412DF" w:rsidP="000439B9" w:rsidRDefault="001412DF" w14:paraId="7C2EB12C" w14:textId="77777777">
      <w:pPr>
        <w:pStyle w:val="Example"/>
        <w:numPr>
          <w:ilvl w:val="0"/>
          <w:numId w:val="3"/>
        </w:numPr>
        <w:spacing w:before="240"/>
      </w:pPr>
      <w:r>
        <w:t xml:space="preserve">Evaluate </w:t>
      </w:r>
      <w:r w:rsidRPr="00787BF7">
        <w:rPr>
          <w:position w:val="-6"/>
        </w:rPr>
        <w:object w:dxaOrig="420" w:dyaOrig="480" w14:anchorId="61ABC380">
          <v:shape id="_x0000_i1032" style="width:21pt;height:24pt" o:ole="" type="#_x0000_t75">
            <v:imagedata o:title="" r:id="rId20"/>
          </v:shape>
          <o:OLEObject Type="Embed" ProgID="Equation.DSMT4" ShapeID="_x0000_i1032" DrawAspect="Content" ObjectID="_1776750092" r:id="rId21"/>
        </w:object>
      </w:r>
    </w:p>
    <w:p w:rsidR="000439B9" w:rsidP="000439B9" w:rsidRDefault="000439B9" w14:paraId="264FD36E" w14:textId="77777777">
      <w:pPr>
        <w:pStyle w:val="Example"/>
        <w:spacing w:before="240"/>
      </w:pPr>
    </w:p>
    <w:p w:rsidR="001412DF" w:rsidP="000439B9" w:rsidRDefault="001412DF" w14:paraId="5F6EF2E8" w14:textId="77777777">
      <w:pPr>
        <w:pStyle w:val="Example"/>
        <w:numPr>
          <w:ilvl w:val="0"/>
          <w:numId w:val="3"/>
        </w:numPr>
        <w:spacing w:before="240"/>
      </w:pPr>
      <w:r>
        <w:t xml:space="preserve">Evaluate </w:t>
      </w:r>
      <w:r w:rsidRPr="00FE7A18">
        <w:rPr>
          <w:position w:val="-4"/>
        </w:rPr>
        <w:object w:dxaOrig="360" w:dyaOrig="300" w14:anchorId="1577FAC4">
          <v:shape id="_x0000_i1033" style="width:19.2pt;height:15pt" o:ole="" type="#_x0000_t75">
            <v:imagedata o:title="" r:id="rId22"/>
          </v:shape>
          <o:OLEObject Type="Embed" ProgID="Equation.DSMT4" ShapeID="_x0000_i1033" DrawAspect="Content" ObjectID="_1776750093" r:id="rId23"/>
        </w:object>
      </w:r>
    </w:p>
    <w:p w:rsidR="000439B9" w:rsidP="000439B9" w:rsidRDefault="000439B9" w14:paraId="3E69A737" w14:textId="77777777">
      <w:pPr>
        <w:pStyle w:val="ListParagraph"/>
      </w:pPr>
    </w:p>
    <w:p w:rsidR="000439B9" w:rsidP="000439B9" w:rsidRDefault="000439B9" w14:paraId="7640C943" w14:textId="77777777">
      <w:pPr>
        <w:pStyle w:val="Example"/>
        <w:spacing w:before="240"/>
      </w:pPr>
    </w:p>
    <w:p w:rsidR="001412DF" w:rsidP="000439B9" w:rsidRDefault="001412DF" w14:paraId="2E75F8D7" w14:textId="77777777">
      <w:pPr>
        <w:pStyle w:val="Example"/>
        <w:numPr>
          <w:ilvl w:val="0"/>
          <w:numId w:val="3"/>
        </w:numPr>
        <w:spacing w:before="240"/>
      </w:pPr>
      <w:r>
        <w:t xml:space="preserve">Simplify </w:t>
      </w:r>
      <w:r w:rsidRPr="00FE7A18">
        <w:rPr>
          <w:position w:val="-24"/>
        </w:rPr>
        <w:object w:dxaOrig="460" w:dyaOrig="660" w14:anchorId="36DBEEF2">
          <v:shape id="_x0000_i1034" style="width:22.2pt;height:33pt" o:ole="" type="#_x0000_t75">
            <v:imagedata o:title="" r:id="rId24"/>
          </v:shape>
          <o:OLEObject Type="Embed" ProgID="Equation.DSMT4" ShapeID="_x0000_i1034" DrawAspect="Content" ObjectID="_1776750094" r:id="rId25"/>
        </w:object>
      </w:r>
    </w:p>
    <w:p w:rsidR="000439B9" w:rsidP="000439B9" w:rsidRDefault="000439B9" w14:paraId="7ED8205A" w14:textId="77777777">
      <w:pPr>
        <w:pStyle w:val="Example"/>
        <w:spacing w:before="240"/>
      </w:pPr>
    </w:p>
    <w:p w:rsidR="001412DF" w:rsidP="000439B9" w:rsidRDefault="001412DF" w14:paraId="445E0B24" w14:textId="77777777">
      <w:pPr>
        <w:pStyle w:val="Example"/>
        <w:numPr>
          <w:ilvl w:val="0"/>
          <w:numId w:val="3"/>
        </w:numPr>
        <w:spacing w:before="240"/>
      </w:pPr>
      <w:r>
        <w:t xml:space="preserve">Simplify </w:t>
      </w:r>
      <w:r w:rsidRPr="00FE7A18">
        <w:rPr>
          <w:position w:val="-24"/>
        </w:rPr>
        <w:object w:dxaOrig="720" w:dyaOrig="639" w14:anchorId="2E6A872B">
          <v:shape id="_x0000_i1035" style="width:36pt;height:31.8pt" o:ole="" type="#_x0000_t75">
            <v:imagedata o:title="" r:id="rId26"/>
          </v:shape>
          <o:OLEObject Type="Embed" ProgID="Equation.DSMT4" ShapeID="_x0000_i1035" DrawAspect="Content" ObjectID="_1776750095" r:id="rId27"/>
        </w:object>
      </w:r>
    </w:p>
    <w:p w:rsidR="000439B9" w:rsidP="000439B9" w:rsidRDefault="000439B9" w14:paraId="66DE3406" w14:textId="77777777">
      <w:pPr>
        <w:pStyle w:val="ListParagraph"/>
        <w:rPr>
          <w:i/>
        </w:rPr>
      </w:pPr>
    </w:p>
    <w:p w:rsidRPr="000439B9" w:rsidR="000439B9" w:rsidP="000439B9" w:rsidRDefault="000439B9" w14:paraId="757EC31C" w14:textId="77777777">
      <w:pPr>
        <w:pStyle w:val="Example"/>
        <w:spacing w:before="240"/>
      </w:pPr>
    </w:p>
    <w:p w:rsidRPr="000439B9" w:rsidR="001412DF" w:rsidP="000439B9" w:rsidRDefault="001412DF" w14:paraId="1B100FD2" w14:textId="77777777">
      <w:pPr>
        <w:pStyle w:val="Example"/>
        <w:numPr>
          <w:ilvl w:val="0"/>
          <w:numId w:val="3"/>
        </w:numPr>
        <w:spacing w:before="240"/>
      </w:pPr>
      <w:r w:rsidRPr="000439B9">
        <w:t xml:space="preserve">Write </w:t>
      </w:r>
      <w:r w:rsidRPr="000439B9">
        <w:rPr>
          <w:position w:val="-22"/>
        </w:rPr>
        <w:object w:dxaOrig="320" w:dyaOrig="580" w14:anchorId="47D03A83">
          <v:shape id="_x0000_i1036" style="width:16.2pt;height:28.8pt" o:ole="" type="#_x0000_t75">
            <v:imagedata o:title="" r:id="rId28"/>
          </v:shape>
          <o:OLEObject Type="Embed" ProgID="Equation.DSMT4" ShapeID="_x0000_i1036" DrawAspect="Content" ObjectID="_1776750096" r:id="rId29"/>
        </w:object>
      </w:r>
      <w:r w:rsidRPr="000439B9">
        <w:t xml:space="preserve"> as a single power of x</w:t>
      </w:r>
    </w:p>
    <w:p w:rsidRPr="000439B9" w:rsidR="000439B9" w:rsidP="000439B9" w:rsidRDefault="000439B9" w14:paraId="523BAE80" w14:textId="77777777">
      <w:pPr>
        <w:pStyle w:val="Example"/>
        <w:spacing w:before="240"/>
        <w:rPr>
          <w:vertAlign w:val="superscript"/>
        </w:rPr>
      </w:pPr>
    </w:p>
    <w:p w:rsidRPr="000439B9" w:rsidR="001412DF" w:rsidP="000439B9" w:rsidRDefault="001412DF" w14:paraId="56A23BB7" w14:textId="77777777">
      <w:pPr>
        <w:pStyle w:val="Example"/>
        <w:numPr>
          <w:ilvl w:val="0"/>
          <w:numId w:val="3"/>
        </w:numPr>
        <w:spacing w:before="240"/>
      </w:pPr>
      <w:r w:rsidRPr="000439B9">
        <w:t xml:space="preserve">Write </w:t>
      </w:r>
      <w:r w:rsidRPr="000439B9">
        <w:rPr>
          <w:position w:val="-26"/>
        </w:rPr>
        <w:object w:dxaOrig="400" w:dyaOrig="620" w14:anchorId="1A618EC8">
          <v:shape id="_x0000_i1037" style="width:20.4pt;height:31.2pt" o:ole="" type="#_x0000_t75">
            <v:imagedata o:title="" r:id="rId30"/>
          </v:shape>
          <o:OLEObject Type="Embed" ProgID="Equation.DSMT4" ShapeID="_x0000_i1037" DrawAspect="Content" ObjectID="_1776750097" r:id="rId31"/>
        </w:object>
      </w:r>
      <w:r w:rsidRPr="000439B9">
        <w:t xml:space="preserve"> as a single power of x</w:t>
      </w:r>
    </w:p>
    <w:p w:rsidR="000439B9" w:rsidP="000439B9" w:rsidRDefault="000439B9" w14:paraId="28D9C5CE" w14:textId="77777777">
      <w:pPr>
        <w:pStyle w:val="ListParagraph"/>
        <w:rPr>
          <w:vertAlign w:val="superscript"/>
        </w:rPr>
      </w:pPr>
    </w:p>
    <w:p w:rsidRPr="00EC0296" w:rsidR="000439B9" w:rsidP="000439B9" w:rsidRDefault="000439B9" w14:paraId="45864002" w14:textId="77777777">
      <w:pPr>
        <w:pStyle w:val="Example"/>
        <w:spacing w:before="240"/>
        <w:rPr>
          <w:vertAlign w:val="superscript"/>
        </w:rPr>
      </w:pPr>
    </w:p>
    <w:p w:rsidR="001412DF" w:rsidRDefault="001412DF" w14:paraId="4A527434" w14:textId="77777777"/>
    <w:p w:rsidR="000439B9" w:rsidP="000439B9" w:rsidRDefault="000439B9" w14:paraId="5840C2CF" w14:textId="77777777">
      <w:pPr>
        <w:pStyle w:val="Title"/>
        <w:rPr>
          <w:b/>
          <w:sz w:val="52"/>
        </w:rPr>
      </w:pPr>
      <w:r>
        <w:rPr>
          <w:b/>
          <w:sz w:val="52"/>
        </w:rPr>
        <w:t>Factorising quadratics</w:t>
      </w:r>
    </w:p>
    <w:p w:rsidRPr="000439B9" w:rsidR="000439B9" w:rsidP="000439B9" w:rsidRDefault="000439B9" w14:paraId="477E69D2" w14:textId="77777777">
      <w:pPr>
        <w:rPr>
          <w:lang w:val="en-GB" w:eastAsia="zh-CN"/>
        </w:rPr>
      </w:pPr>
    </w:p>
    <w:p w:rsidR="000439B9" w:rsidP="000439B9" w:rsidRDefault="000439B9" w14:paraId="57AE8956" w14:textId="77777777">
      <w:pPr>
        <w:pStyle w:val="Question1stline"/>
      </w:pPr>
      <w:r>
        <w:rPr>
          <w:b/>
        </w:rPr>
        <w:t xml:space="preserve">1      </w:t>
      </w:r>
      <w:r>
        <w:t>Factorise</w:t>
      </w:r>
    </w:p>
    <w:p w:rsidR="000439B9" w:rsidP="000439B9" w:rsidRDefault="000439B9" w14:paraId="5DD77F3C" w14:textId="77777777">
      <w:pPr>
        <w:pStyle w:val="Questionfollowline"/>
      </w:pPr>
      <w:r>
        <w:tab/>
      </w:r>
      <w:r w:rsidRPr="00B869C4">
        <w:rPr>
          <w:b/>
        </w:rPr>
        <w:t>a</w:t>
      </w:r>
      <w:r>
        <w:tab/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x</w:t>
      </w:r>
      <w:r>
        <w:t xml:space="preserve"> –3</w:t>
      </w:r>
      <w:r>
        <w:tab/>
      </w:r>
      <w:r w:rsidRPr="00B869C4">
        <w:rPr>
          <w:b/>
        </w:rPr>
        <w:t>b</w:t>
      </w:r>
      <w:r>
        <w:tab/>
      </w:r>
      <w:r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+ 17</w:t>
      </w:r>
      <w:r>
        <w:rPr>
          <w:i/>
        </w:rPr>
        <w:t>x</w:t>
      </w:r>
      <w:r>
        <w:t xml:space="preserve"> + 5</w:t>
      </w:r>
    </w:p>
    <w:p w:rsidR="000439B9" w:rsidP="000439B9" w:rsidRDefault="000439B9" w14:paraId="2F38F637" w14:textId="77777777">
      <w:pPr>
        <w:pStyle w:val="Questionfollowline"/>
      </w:pPr>
    </w:p>
    <w:p w:rsidR="000439B9" w:rsidP="000439B9" w:rsidRDefault="000439B9" w14:paraId="374A7885" w14:textId="77777777">
      <w:pPr>
        <w:pStyle w:val="Questionfollowline"/>
      </w:pPr>
    </w:p>
    <w:p w:rsidR="000439B9" w:rsidP="000439B9" w:rsidRDefault="000439B9" w14:paraId="3EFE464E" w14:textId="77777777">
      <w:pPr>
        <w:pStyle w:val="Questionfollowline"/>
      </w:pPr>
    </w:p>
    <w:p w:rsidR="000439B9" w:rsidP="000439B9" w:rsidRDefault="000439B9" w14:paraId="3BDBFCD2" w14:textId="77777777">
      <w:pPr>
        <w:pStyle w:val="Questionfollowline"/>
      </w:pPr>
    </w:p>
    <w:p w:rsidR="000439B9" w:rsidP="000439B9" w:rsidRDefault="000439B9" w14:paraId="017EE001" w14:textId="77777777">
      <w:pPr>
        <w:pStyle w:val="Questionfollowline"/>
      </w:pPr>
    </w:p>
    <w:p w:rsidR="000439B9" w:rsidP="000439B9" w:rsidRDefault="000439B9" w14:paraId="7B64466C" w14:textId="77777777">
      <w:pPr>
        <w:pStyle w:val="Questionfollowline"/>
      </w:pPr>
    </w:p>
    <w:p w:rsidR="000439B9" w:rsidP="000439B9" w:rsidRDefault="000439B9" w14:paraId="50EEA90D" w14:textId="77777777">
      <w:pPr>
        <w:pStyle w:val="Questionfollowline"/>
      </w:pPr>
    </w:p>
    <w:p w:rsidR="000439B9" w:rsidP="000439B9" w:rsidRDefault="000439B9" w14:paraId="6ED83ADA" w14:textId="77777777">
      <w:pPr>
        <w:pStyle w:val="Questionfollowline"/>
      </w:pPr>
    </w:p>
    <w:p w:rsidR="000439B9" w:rsidP="000439B9" w:rsidRDefault="000439B9" w14:paraId="7856A2F2" w14:textId="77777777">
      <w:pPr>
        <w:pStyle w:val="Questionfollowline"/>
      </w:pPr>
      <w:r>
        <w:tab/>
      </w:r>
      <w:r>
        <w:rPr>
          <w:b/>
        </w:rPr>
        <w:t>c</w:t>
      </w:r>
      <w:r>
        <w:tab/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</w:rPr>
        <w:t>x</w:t>
      </w:r>
      <w:r>
        <w:t xml:space="preserve"> + 3</w:t>
      </w:r>
      <w:r>
        <w:tab/>
      </w:r>
      <w:r>
        <w:rPr>
          <w:b/>
        </w:rPr>
        <w:t>d</w:t>
      </w:r>
      <w:r>
        <w:tab/>
      </w:r>
      <w:r>
        <w:t>9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15</w:t>
      </w:r>
      <w:r>
        <w:rPr>
          <w:i/>
        </w:rPr>
        <w:t>x</w:t>
      </w:r>
      <w:r>
        <w:t xml:space="preserve"> + 4</w:t>
      </w:r>
    </w:p>
    <w:p w:rsidR="000439B9" w:rsidP="000439B9" w:rsidRDefault="000439B9" w14:paraId="2EB61188" w14:textId="77777777">
      <w:pPr>
        <w:pStyle w:val="Questionfollowline"/>
      </w:pPr>
    </w:p>
    <w:p w:rsidR="000439B9" w:rsidP="000439B9" w:rsidRDefault="000439B9" w14:paraId="19CB4C60" w14:textId="77777777">
      <w:pPr>
        <w:pStyle w:val="Questionfollowline"/>
      </w:pPr>
    </w:p>
    <w:p w:rsidR="000439B9" w:rsidP="000439B9" w:rsidRDefault="000439B9" w14:paraId="273DBAAB" w14:textId="77777777">
      <w:pPr>
        <w:pStyle w:val="Questionfollowline"/>
      </w:pPr>
    </w:p>
    <w:p w:rsidR="000439B9" w:rsidP="000439B9" w:rsidRDefault="000439B9" w14:paraId="062F0A04" w14:textId="77777777">
      <w:pPr>
        <w:pStyle w:val="Questionfollowline"/>
      </w:pPr>
    </w:p>
    <w:p w:rsidR="000439B9" w:rsidP="000439B9" w:rsidRDefault="000439B9" w14:paraId="559FF167" w14:textId="77777777">
      <w:pPr>
        <w:pStyle w:val="Questionfollowline"/>
      </w:pPr>
    </w:p>
    <w:p w:rsidR="000439B9" w:rsidP="000439B9" w:rsidRDefault="000439B9" w14:paraId="73FCCDDD" w14:textId="77777777">
      <w:pPr>
        <w:pStyle w:val="Questionfollowline"/>
      </w:pPr>
    </w:p>
    <w:p w:rsidR="000439B9" w:rsidP="000439B9" w:rsidRDefault="000439B9" w14:paraId="44728222" w14:textId="77777777">
      <w:pPr>
        <w:pStyle w:val="Questionfollowline"/>
      </w:pPr>
    </w:p>
    <w:p w:rsidR="000439B9" w:rsidP="000439B9" w:rsidRDefault="000439B9" w14:paraId="77F72D16" w14:textId="77777777">
      <w:pPr>
        <w:pStyle w:val="Questionfollowline"/>
      </w:pPr>
    </w:p>
    <w:p w:rsidR="000439B9" w:rsidP="000439B9" w:rsidRDefault="000439B9" w14:paraId="6089A3EB" w14:textId="77777777">
      <w:pPr>
        <w:pStyle w:val="Questionfollowline"/>
      </w:pPr>
    </w:p>
    <w:p w:rsidR="000439B9" w:rsidP="000439B9" w:rsidRDefault="000439B9" w14:paraId="1B626330" w14:textId="77777777">
      <w:pPr>
        <w:pStyle w:val="Questionfollowline"/>
      </w:pPr>
      <w:r>
        <w:tab/>
      </w:r>
      <w:r>
        <w:rPr>
          <w:b/>
        </w:rPr>
        <w:t>e</w:t>
      </w:r>
      <w:r>
        <w:tab/>
      </w:r>
      <w:r>
        <w:t>10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+ 21</w:t>
      </w:r>
      <w:r>
        <w:rPr>
          <w:i/>
        </w:rPr>
        <w:t>x</w:t>
      </w:r>
      <w:r>
        <w:t xml:space="preserve"> + 9</w:t>
      </w:r>
      <w:r w:rsidRPr="00AB3CB5">
        <w:rPr>
          <w:b/>
        </w:rPr>
        <w:t xml:space="preserve"> </w:t>
      </w:r>
      <w:r>
        <w:rPr>
          <w:b/>
        </w:rPr>
        <w:tab/>
      </w:r>
      <w:r>
        <w:rPr>
          <w:b/>
        </w:rPr>
        <w:t>f</w:t>
      </w:r>
      <w:r>
        <w:tab/>
      </w:r>
      <w:r>
        <w:t>12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38</w:t>
      </w:r>
      <w:r>
        <w:rPr>
          <w:i/>
        </w:rPr>
        <w:t>x</w:t>
      </w:r>
      <w:r>
        <w:t xml:space="preserve"> + 20</w:t>
      </w:r>
    </w:p>
    <w:p w:rsidR="000439B9" w:rsidRDefault="000439B9" w14:paraId="2883E2BC" w14:textId="77777777"/>
    <w:p w:rsidR="000439B9" w:rsidRDefault="000439B9" w14:paraId="669E05E9" w14:textId="77777777"/>
    <w:p w:rsidR="000439B9" w:rsidRDefault="000439B9" w14:paraId="57559DA6" w14:textId="77777777"/>
    <w:p w:rsidR="000439B9" w:rsidRDefault="000439B9" w14:paraId="0A8DD9A0" w14:textId="77777777"/>
    <w:p w:rsidR="000439B9" w:rsidRDefault="000439B9" w14:paraId="7EE28D50" w14:textId="77777777"/>
    <w:p w:rsidR="000439B9" w:rsidRDefault="000439B9" w14:paraId="54542D1F" w14:textId="77777777"/>
    <w:p w:rsidR="000439B9" w:rsidRDefault="000439B9" w14:paraId="3C53F03A" w14:textId="77777777"/>
    <w:p w:rsidR="000439B9" w:rsidRDefault="000439B9" w14:paraId="7B33C579" w14:textId="77777777"/>
    <w:p w:rsidR="000439B9" w:rsidRDefault="000439B9" w14:paraId="0C2B9C16" w14:textId="77777777"/>
    <w:p w:rsidR="000439B9" w:rsidRDefault="000439B9" w14:paraId="000FA57A" w14:textId="77777777"/>
    <w:p w:rsidR="000439B9" w:rsidRDefault="000439B9" w14:paraId="734BF69C" w14:textId="77777777"/>
    <w:p w:rsidRPr="007279C1" w:rsidR="000439B9" w:rsidP="000439B9" w:rsidRDefault="000439B9" w14:paraId="4440AED7" w14:textId="77777777">
      <w:pPr>
        <w:pStyle w:val="Title"/>
        <w:rPr>
          <w:b/>
          <w:sz w:val="48"/>
        </w:rPr>
      </w:pPr>
      <w:r>
        <w:rPr>
          <w:b/>
          <w:sz w:val="52"/>
        </w:rPr>
        <w:t>Completing the square</w:t>
      </w:r>
    </w:p>
    <w:p w:rsidR="000439B9" w:rsidRDefault="000439B9" w14:paraId="00805270" w14:textId="77777777"/>
    <w:p w:rsidR="000439B9" w:rsidP="000439B9" w:rsidRDefault="000439B9" w14:paraId="55E74E7B" w14:textId="77777777">
      <w:pPr>
        <w:pStyle w:val="Question1stline"/>
      </w:pPr>
      <w:r w:rsidRPr="00835269">
        <w:rPr>
          <w:b/>
        </w:rPr>
        <w:t>1</w:t>
      </w:r>
      <w:r>
        <w:tab/>
      </w:r>
      <w:r>
        <w:t>Write the following quadratic expressions in the form (</w:t>
      </w:r>
      <w:r>
        <w:rPr>
          <w:i/>
        </w:rPr>
        <w:t>x</w:t>
      </w:r>
      <w:r>
        <w:t xml:space="preserve"> + </w:t>
      </w:r>
      <w:r>
        <w:rPr>
          <w:i/>
        </w:rPr>
        <w:t>p</w:t>
      </w:r>
      <w:r>
        <w:t>)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q</w:t>
      </w:r>
    </w:p>
    <w:p w:rsidR="000439B9" w:rsidP="000439B9" w:rsidRDefault="000439B9" w14:paraId="25BA9C94" w14:textId="77777777">
      <w:pPr>
        <w:pStyle w:val="Questionfollowline"/>
      </w:pPr>
      <w:r>
        <w:tab/>
      </w:r>
      <w:r w:rsidRPr="004D7D60">
        <w:rPr>
          <w:b/>
        </w:rPr>
        <w:t>a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+ 4</w:t>
      </w:r>
      <w:r>
        <w:rPr>
          <w:i/>
        </w:rPr>
        <w:t>x</w:t>
      </w:r>
      <w:r>
        <w:t xml:space="preserve"> + 3</w:t>
      </w:r>
      <w:r>
        <w:tab/>
      </w:r>
      <w:r w:rsidRPr="004D7D60">
        <w:rPr>
          <w:b/>
        </w:rPr>
        <w:t>b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10</w:t>
      </w:r>
      <w:r>
        <w:rPr>
          <w:i/>
        </w:rPr>
        <w:t>x</w:t>
      </w:r>
      <w:r>
        <w:t xml:space="preserve"> – 3</w:t>
      </w:r>
    </w:p>
    <w:p w:rsidR="000439B9" w:rsidP="000439B9" w:rsidRDefault="000439B9" w14:paraId="03159B2F" w14:textId="77777777">
      <w:pPr>
        <w:pStyle w:val="Questionfollowline"/>
      </w:pPr>
    </w:p>
    <w:p w:rsidR="000439B9" w:rsidP="000439B9" w:rsidRDefault="000439B9" w14:paraId="6EEEFD23" w14:textId="77777777">
      <w:pPr>
        <w:pStyle w:val="Questionfollowline"/>
      </w:pPr>
    </w:p>
    <w:p w:rsidR="000439B9" w:rsidP="000439B9" w:rsidRDefault="000439B9" w14:paraId="61722838" w14:textId="77777777">
      <w:pPr>
        <w:pStyle w:val="Questionfollowline"/>
      </w:pPr>
    </w:p>
    <w:p w:rsidR="000439B9" w:rsidP="000439B9" w:rsidRDefault="000439B9" w14:paraId="737DCA87" w14:textId="77777777">
      <w:pPr>
        <w:pStyle w:val="Questionfollowline"/>
      </w:pPr>
    </w:p>
    <w:p w:rsidR="000439B9" w:rsidP="000439B9" w:rsidRDefault="000439B9" w14:paraId="3BCF833F" w14:textId="77777777">
      <w:pPr>
        <w:pStyle w:val="Questionfollowline"/>
      </w:pPr>
    </w:p>
    <w:p w:rsidR="000439B9" w:rsidP="000439B9" w:rsidRDefault="000439B9" w14:paraId="22EAD870" w14:textId="77777777">
      <w:pPr>
        <w:pStyle w:val="Questionfollowline"/>
      </w:pPr>
    </w:p>
    <w:p w:rsidR="000439B9" w:rsidP="000439B9" w:rsidRDefault="000439B9" w14:paraId="267DFE48" w14:textId="77777777">
      <w:pPr>
        <w:pStyle w:val="Questionfollowline"/>
        <w:rPr>
          <w:i/>
        </w:rPr>
      </w:pPr>
      <w:r>
        <w:tab/>
      </w:r>
      <w:r w:rsidRPr="004D7D60">
        <w:rPr>
          <w:b/>
        </w:rPr>
        <w:t>c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ab/>
      </w:r>
      <w:r w:rsidRPr="004D7D60">
        <w:rPr>
          <w:b/>
        </w:rPr>
        <w:t>d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</w:p>
    <w:p w:rsidR="000439B9" w:rsidP="000439B9" w:rsidRDefault="000439B9" w14:paraId="4A90CF78" w14:textId="77777777">
      <w:pPr>
        <w:pStyle w:val="Questionfollowline"/>
        <w:rPr>
          <w:i/>
        </w:rPr>
      </w:pPr>
    </w:p>
    <w:p w:rsidR="000439B9" w:rsidP="000439B9" w:rsidRDefault="000439B9" w14:paraId="30741B17" w14:textId="77777777">
      <w:pPr>
        <w:pStyle w:val="Questionfollowline"/>
        <w:rPr>
          <w:i/>
        </w:rPr>
      </w:pPr>
    </w:p>
    <w:p w:rsidR="000439B9" w:rsidP="000439B9" w:rsidRDefault="000439B9" w14:paraId="71401BCB" w14:textId="77777777">
      <w:pPr>
        <w:pStyle w:val="Questionfollowline"/>
        <w:rPr>
          <w:i/>
        </w:rPr>
      </w:pPr>
    </w:p>
    <w:p w:rsidR="000439B9" w:rsidP="000439B9" w:rsidRDefault="000439B9" w14:paraId="43771DCD" w14:textId="77777777">
      <w:pPr>
        <w:pStyle w:val="Questionfollowline"/>
        <w:rPr>
          <w:i/>
        </w:rPr>
      </w:pPr>
    </w:p>
    <w:p w:rsidR="000439B9" w:rsidP="000439B9" w:rsidRDefault="000439B9" w14:paraId="4BBF2068" w14:textId="77777777">
      <w:pPr>
        <w:pStyle w:val="Questionfollowline"/>
        <w:rPr>
          <w:i/>
        </w:rPr>
      </w:pPr>
    </w:p>
    <w:p w:rsidR="000439B9" w:rsidP="000439B9" w:rsidRDefault="000439B9" w14:paraId="7E4B14F0" w14:textId="77777777">
      <w:pPr>
        <w:pStyle w:val="Questionfollowline"/>
      </w:pPr>
    </w:p>
    <w:p w:rsidR="000439B9" w:rsidP="000439B9" w:rsidRDefault="000439B9" w14:paraId="216F2F41" w14:textId="77777777">
      <w:pPr>
        <w:pStyle w:val="Questionfollowline"/>
      </w:pPr>
      <w:r>
        <w:tab/>
      </w:r>
      <w:r w:rsidRPr="004D7D60">
        <w:rPr>
          <w:b/>
        </w:rPr>
        <w:t>e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2</w:t>
      </w:r>
      <w:r>
        <w:rPr>
          <w:i/>
        </w:rPr>
        <w:t>x</w:t>
      </w:r>
      <w:r>
        <w:t xml:space="preserve"> + 7</w:t>
      </w:r>
      <w:r>
        <w:tab/>
      </w:r>
      <w:r w:rsidRPr="004D7D60">
        <w:rPr>
          <w:b/>
        </w:rPr>
        <w:t>f</w:t>
      </w:r>
      <w:r>
        <w:tab/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+ 3</w:t>
      </w:r>
      <w:r>
        <w:rPr>
          <w:i/>
        </w:rPr>
        <w:t>x</w:t>
      </w:r>
      <w:r>
        <w:t xml:space="preserve"> – 2</w:t>
      </w:r>
    </w:p>
    <w:p w:rsidR="000439B9" w:rsidP="000439B9" w:rsidRDefault="000439B9" w14:paraId="41749207" w14:textId="77777777">
      <w:pPr>
        <w:pStyle w:val="Questionfollowline"/>
      </w:pPr>
    </w:p>
    <w:p w:rsidR="000439B9" w:rsidP="000439B9" w:rsidRDefault="000439B9" w14:paraId="3012DFF9" w14:textId="77777777">
      <w:pPr>
        <w:pStyle w:val="Questionfollowline"/>
      </w:pPr>
    </w:p>
    <w:p w:rsidR="000439B9" w:rsidP="000439B9" w:rsidRDefault="000439B9" w14:paraId="5F272D98" w14:textId="77777777">
      <w:pPr>
        <w:pStyle w:val="Questionfollowline"/>
      </w:pPr>
    </w:p>
    <w:p w:rsidR="000439B9" w:rsidP="000439B9" w:rsidRDefault="000439B9" w14:paraId="7D0D0DC3" w14:textId="77777777">
      <w:pPr>
        <w:pStyle w:val="Questionfollowline"/>
      </w:pPr>
    </w:p>
    <w:p w:rsidR="000439B9" w:rsidP="000439B9" w:rsidRDefault="000439B9" w14:paraId="78D5E11B" w14:textId="77777777">
      <w:pPr>
        <w:pStyle w:val="Questionfollowline"/>
      </w:pPr>
    </w:p>
    <w:p w:rsidR="000439B9" w:rsidP="000439B9" w:rsidRDefault="000439B9" w14:paraId="4029BEF9" w14:textId="77777777">
      <w:pPr>
        <w:pStyle w:val="Questionfollowline"/>
      </w:pPr>
    </w:p>
    <w:p w:rsidR="000439B9" w:rsidP="000439B9" w:rsidRDefault="000439B9" w14:paraId="1C901B2B" w14:textId="77777777">
      <w:pPr>
        <w:pStyle w:val="Question1stline"/>
      </w:pPr>
      <w:r w:rsidRPr="004D7D60">
        <w:rPr>
          <w:b/>
        </w:rPr>
        <w:t>2</w:t>
      </w:r>
      <w:r>
        <w:tab/>
      </w:r>
      <w:r>
        <w:t xml:space="preserve">Write the following quadratic expressions in the form </w:t>
      </w:r>
      <w:proofErr w:type="gramStart"/>
      <w:r>
        <w:rPr>
          <w:i/>
        </w:rPr>
        <w:t>p</w:t>
      </w:r>
      <w:r>
        <w:t>(</w:t>
      </w:r>
      <w:proofErr w:type="gramEnd"/>
      <w:r>
        <w:rPr>
          <w:i/>
        </w:rPr>
        <w:t>x</w:t>
      </w:r>
      <w:r>
        <w:t xml:space="preserve"> + </w:t>
      </w:r>
      <w:r>
        <w:rPr>
          <w:i/>
        </w:rPr>
        <w:t>q</w:t>
      </w:r>
      <w:r>
        <w:t>)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r</w:t>
      </w:r>
    </w:p>
    <w:p w:rsidR="000439B9" w:rsidP="000439B9" w:rsidRDefault="000439B9" w14:paraId="5F6F09C0" w14:textId="77777777">
      <w:pPr>
        <w:pStyle w:val="Questionfollowline"/>
      </w:pPr>
      <w:r>
        <w:tab/>
      </w:r>
      <w:r w:rsidRPr="004D7D60">
        <w:rPr>
          <w:b/>
        </w:rPr>
        <w:t>a</w:t>
      </w:r>
      <w:r>
        <w:tab/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  <w:r>
        <w:tab/>
      </w:r>
      <w:r w:rsidRPr="004D7D60">
        <w:rPr>
          <w:b/>
        </w:rPr>
        <w:t>b</w:t>
      </w:r>
      <w:r>
        <w:tab/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– 8</w:t>
      </w:r>
      <w:r>
        <w:rPr>
          <w:i/>
        </w:rPr>
        <w:t>x</w:t>
      </w:r>
      <w:r>
        <w:t xml:space="preserve"> – 16</w:t>
      </w:r>
    </w:p>
    <w:p w:rsidR="000439B9" w:rsidP="000439B9" w:rsidRDefault="000439B9" w14:paraId="41D5EF61" w14:textId="77777777">
      <w:pPr>
        <w:pStyle w:val="Questionfollowline"/>
      </w:pPr>
    </w:p>
    <w:p w:rsidR="000439B9" w:rsidP="000439B9" w:rsidRDefault="000439B9" w14:paraId="474D33E7" w14:textId="77777777">
      <w:pPr>
        <w:pStyle w:val="Questionfollowline"/>
      </w:pPr>
    </w:p>
    <w:p w:rsidR="000439B9" w:rsidP="000439B9" w:rsidRDefault="000439B9" w14:paraId="77CD12AF" w14:textId="77777777">
      <w:pPr>
        <w:pStyle w:val="Questionfollowline"/>
      </w:pPr>
    </w:p>
    <w:p w:rsidR="000439B9" w:rsidP="000439B9" w:rsidRDefault="000439B9" w14:paraId="1152C7C0" w14:textId="77777777">
      <w:pPr>
        <w:pStyle w:val="Questionfollowline"/>
      </w:pPr>
    </w:p>
    <w:p w:rsidR="000439B9" w:rsidP="000439B9" w:rsidRDefault="000439B9" w14:paraId="2FC5D41D" w14:textId="77777777">
      <w:pPr>
        <w:pStyle w:val="Questionfollowline"/>
      </w:pPr>
    </w:p>
    <w:p w:rsidR="000439B9" w:rsidP="000439B9" w:rsidRDefault="000439B9" w14:paraId="53671B53" w14:textId="77777777">
      <w:pPr>
        <w:pStyle w:val="Questionfollowline"/>
      </w:pPr>
    </w:p>
    <w:p w:rsidR="000439B9" w:rsidP="000439B9" w:rsidRDefault="000439B9" w14:paraId="3590213C" w14:textId="77777777">
      <w:pPr>
        <w:pStyle w:val="Questionfollowline"/>
      </w:pPr>
    </w:p>
    <w:p w:rsidR="000439B9" w:rsidP="000439B9" w:rsidRDefault="000439B9" w14:paraId="7557CBB7" w14:textId="77777777">
      <w:pPr>
        <w:pStyle w:val="Questionfollowline"/>
      </w:pPr>
    </w:p>
    <w:p w:rsidR="000439B9" w:rsidP="000439B9" w:rsidRDefault="000439B9" w14:paraId="442F3247" w14:textId="77777777">
      <w:pPr>
        <w:pStyle w:val="Questionfollowline"/>
      </w:pPr>
      <w:r>
        <w:tab/>
      </w:r>
      <w:r w:rsidRPr="004D7D60">
        <w:rPr>
          <w:b/>
        </w:rPr>
        <w:t>c</w:t>
      </w:r>
      <w:r>
        <w:tab/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+ 12</w:t>
      </w:r>
      <w:r>
        <w:rPr>
          <w:i/>
        </w:rPr>
        <w:t>x</w:t>
      </w:r>
      <w:r>
        <w:t xml:space="preserve"> – 9</w:t>
      </w:r>
      <w:r>
        <w:tab/>
      </w:r>
      <w:r w:rsidRPr="004D7D60">
        <w:rPr>
          <w:b/>
        </w:rPr>
        <w:t>d</w:t>
      </w:r>
      <w:r>
        <w:tab/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+ 6</w:t>
      </w:r>
      <w:r>
        <w:rPr>
          <w:i/>
        </w:rPr>
        <w:t>x</w:t>
      </w:r>
      <w:r>
        <w:t xml:space="preserve"> – 8</w:t>
      </w:r>
    </w:p>
    <w:p w:rsidR="000439B9" w:rsidRDefault="000439B9" w14:paraId="61A89EF0" w14:textId="77777777"/>
    <w:p w:rsidR="00BC1934" w:rsidRDefault="00BC1934" w14:paraId="1CE65287" w14:textId="77777777"/>
    <w:p w:rsidR="00BC1934" w:rsidRDefault="00BC1934" w14:paraId="4AF8C9C0" w14:textId="77777777"/>
    <w:p w:rsidRPr="007279C1" w:rsidR="00BC1934" w:rsidP="00BC1934" w:rsidRDefault="00BC1934" w14:paraId="4560BA3E" w14:textId="77777777">
      <w:pPr>
        <w:pStyle w:val="Title"/>
        <w:rPr>
          <w:b/>
          <w:sz w:val="48"/>
        </w:rPr>
      </w:pPr>
      <w:r>
        <w:rPr>
          <w:b/>
          <w:sz w:val="52"/>
        </w:rPr>
        <w:t>Sketching quadratic graphs</w:t>
      </w:r>
    </w:p>
    <w:p w:rsidR="00BC1934" w:rsidP="00BC1934" w:rsidRDefault="00BC1934" w14:paraId="2AD5C127" w14:textId="77777777">
      <w:pPr>
        <w:pStyle w:val="Question1stline"/>
      </w:pPr>
      <w:r>
        <w:t>1</w:t>
      </w:r>
      <w:r>
        <w:tab/>
      </w:r>
      <w:r>
        <w:t>Sketch each graph, labelling where the curve crosses the axes.</w:t>
      </w:r>
    </w:p>
    <w:p w:rsidR="00BC1934" w:rsidP="00BC1934" w:rsidRDefault="00BC1934" w14:paraId="655FCCD5" w14:textId="77777777">
      <w:pPr>
        <w:pStyle w:val="Questionfollowline4parts"/>
      </w:pPr>
      <w:r w:rsidRPr="00F86311">
        <w:rPr>
          <w:b/>
        </w:rPr>
        <w:t>a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−</w:t>
      </w:r>
      <w:r>
        <w:t xml:space="preserve"> 6</w:t>
      </w:r>
      <w:r>
        <w:tab/>
      </w:r>
    </w:p>
    <w:p w:rsidR="00BC1934" w:rsidP="00BC1934" w:rsidRDefault="00BC1934" w14:paraId="2741F527" w14:textId="77777777">
      <w:pPr>
        <w:pStyle w:val="Questionfollowline4parts"/>
        <w:rPr>
          <w:b/>
        </w:rPr>
      </w:pPr>
    </w:p>
    <w:p w:rsidR="00BC1934" w:rsidP="00BC1934" w:rsidRDefault="00BC1934" w14:paraId="2866909E" w14:textId="77777777">
      <w:pPr>
        <w:pStyle w:val="Questionfollowline4parts"/>
        <w:rPr>
          <w:b/>
        </w:rPr>
      </w:pPr>
    </w:p>
    <w:p w:rsidR="00BC1934" w:rsidP="00BC1934" w:rsidRDefault="00BC1934" w14:paraId="01C6C0C3" w14:textId="77777777">
      <w:pPr>
        <w:pStyle w:val="Questionfollowline4parts"/>
        <w:rPr>
          <w:b/>
        </w:rPr>
      </w:pPr>
    </w:p>
    <w:p w:rsidR="00BC1934" w:rsidP="00BC1934" w:rsidRDefault="00BC1934" w14:paraId="40DDB7A1" w14:textId="77777777">
      <w:pPr>
        <w:pStyle w:val="Questionfollowline4parts"/>
        <w:rPr>
          <w:b/>
        </w:rPr>
      </w:pPr>
    </w:p>
    <w:p w:rsidR="00BC1934" w:rsidP="00BC1934" w:rsidRDefault="00BC1934" w14:paraId="14DA7D93" w14:textId="77777777">
      <w:pPr>
        <w:pStyle w:val="Questionfollowline4parts"/>
        <w:rPr>
          <w:b/>
        </w:rPr>
      </w:pPr>
    </w:p>
    <w:p w:rsidR="00BC1934" w:rsidP="00BC1934" w:rsidRDefault="00BC1934" w14:paraId="1D1031F8" w14:textId="77777777">
      <w:pPr>
        <w:pStyle w:val="Questionfollowline4parts"/>
        <w:rPr>
          <w:b/>
        </w:rPr>
      </w:pPr>
    </w:p>
    <w:p w:rsidR="00BC1934" w:rsidP="00BC1934" w:rsidRDefault="00BC1934" w14:paraId="1159A81A" w14:textId="77777777">
      <w:pPr>
        <w:pStyle w:val="Questionfollowline4parts"/>
        <w:rPr>
          <w:b/>
        </w:rPr>
      </w:pPr>
    </w:p>
    <w:p w:rsidR="00BC1934" w:rsidP="00BC1934" w:rsidRDefault="00BC1934" w14:paraId="379298FB" w14:textId="77777777">
      <w:pPr>
        <w:pStyle w:val="Questionfollowline4parts"/>
        <w:rPr>
          <w:b/>
        </w:rPr>
      </w:pPr>
    </w:p>
    <w:p w:rsidR="00BC1934" w:rsidP="00BC1934" w:rsidRDefault="00BC1934" w14:paraId="0E039D1E" w14:textId="77777777">
      <w:pPr>
        <w:pStyle w:val="Questionfollowline4parts"/>
        <w:rPr>
          <w:b/>
        </w:rPr>
      </w:pPr>
    </w:p>
    <w:p w:rsidR="00BC1934" w:rsidP="00BC1934" w:rsidRDefault="00BC1934" w14:paraId="3BAF49C3" w14:textId="77777777">
      <w:pPr>
        <w:pStyle w:val="Questionfollowline4parts"/>
        <w:rPr>
          <w:b/>
        </w:rPr>
      </w:pPr>
    </w:p>
    <w:p w:rsidR="00BC1934" w:rsidP="00BC1934" w:rsidRDefault="00BC1934" w14:paraId="4EAD8AB7" w14:textId="77777777">
      <w:pPr>
        <w:pStyle w:val="Questionfollowline4parts"/>
        <w:rPr>
          <w:b/>
        </w:rPr>
      </w:pPr>
    </w:p>
    <w:p w:rsidR="00BC1934" w:rsidP="00BC1934" w:rsidRDefault="00BC1934" w14:paraId="72AF7641" w14:textId="77777777">
      <w:pPr>
        <w:pStyle w:val="Questionfollowline4parts"/>
        <w:rPr>
          <w:b/>
        </w:rPr>
      </w:pPr>
    </w:p>
    <w:p w:rsidR="00BC1934" w:rsidP="00BC1934" w:rsidRDefault="00BC1934" w14:paraId="50588B68" w14:textId="77777777">
      <w:pPr>
        <w:pStyle w:val="Questionfollowline4parts"/>
      </w:pPr>
      <w:r w:rsidRPr="00F86311">
        <w:rPr>
          <w:b/>
        </w:rPr>
        <w:t>b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−</w:t>
      </w:r>
      <w:r>
        <w:t xml:space="preserve"> 5</w:t>
      </w:r>
      <w:r w:rsidRPr="008A23AA">
        <w:rPr>
          <w:i/>
        </w:rPr>
        <w:t>x</w:t>
      </w:r>
      <w:r>
        <w:t xml:space="preserve"> </w:t>
      </w:r>
      <w:r>
        <w:rPr>
          <w:rFonts w:cs="Times New Roman"/>
        </w:rPr>
        <w:t>+</w:t>
      </w:r>
      <w:r>
        <w:t xml:space="preserve"> 4</w:t>
      </w:r>
      <w:r>
        <w:tab/>
      </w:r>
    </w:p>
    <w:p w:rsidR="00BC1934" w:rsidP="00BC1934" w:rsidRDefault="00BC1934" w14:paraId="6FE8EEEB" w14:textId="77777777">
      <w:pPr>
        <w:pStyle w:val="Questionfollowline4parts"/>
        <w:rPr>
          <w:b/>
        </w:rPr>
      </w:pPr>
    </w:p>
    <w:p w:rsidR="00BC1934" w:rsidP="00BC1934" w:rsidRDefault="00BC1934" w14:paraId="56229AEA" w14:textId="77777777">
      <w:pPr>
        <w:pStyle w:val="Questionfollowline4parts"/>
        <w:rPr>
          <w:b/>
        </w:rPr>
      </w:pPr>
    </w:p>
    <w:p w:rsidR="00BC1934" w:rsidP="00BC1934" w:rsidRDefault="00BC1934" w14:paraId="089DF26E" w14:textId="77777777">
      <w:pPr>
        <w:pStyle w:val="Questionfollowline4parts"/>
        <w:rPr>
          <w:b/>
        </w:rPr>
      </w:pPr>
    </w:p>
    <w:p w:rsidR="00BC1934" w:rsidP="00BC1934" w:rsidRDefault="00BC1934" w14:paraId="2E6A1D42" w14:textId="77777777">
      <w:pPr>
        <w:pStyle w:val="Questionfollowline4parts"/>
        <w:rPr>
          <w:b/>
        </w:rPr>
      </w:pPr>
    </w:p>
    <w:p w:rsidR="00BC1934" w:rsidP="00BC1934" w:rsidRDefault="00BC1934" w14:paraId="37F148C4" w14:textId="77777777">
      <w:pPr>
        <w:pStyle w:val="Questionfollowline4parts"/>
        <w:rPr>
          <w:b/>
        </w:rPr>
      </w:pPr>
    </w:p>
    <w:p w:rsidR="00BC1934" w:rsidP="00BC1934" w:rsidRDefault="00BC1934" w14:paraId="3E814E3C" w14:textId="77777777">
      <w:pPr>
        <w:pStyle w:val="Questionfollowline4parts"/>
        <w:rPr>
          <w:b/>
        </w:rPr>
      </w:pPr>
    </w:p>
    <w:p w:rsidR="00BC1934" w:rsidP="00BC1934" w:rsidRDefault="00BC1934" w14:paraId="01A33522" w14:textId="77777777">
      <w:pPr>
        <w:pStyle w:val="Questionfollowline4parts"/>
        <w:rPr>
          <w:b/>
        </w:rPr>
      </w:pPr>
    </w:p>
    <w:p w:rsidR="00BC1934" w:rsidP="00BC1934" w:rsidRDefault="00BC1934" w14:paraId="6D3A0AF4" w14:textId="77777777">
      <w:pPr>
        <w:pStyle w:val="Questionfollowline4parts"/>
        <w:rPr>
          <w:b/>
        </w:rPr>
      </w:pPr>
    </w:p>
    <w:p w:rsidR="00BC1934" w:rsidP="00BC1934" w:rsidRDefault="00BC1934" w14:paraId="66C315EB" w14:textId="77777777">
      <w:pPr>
        <w:pStyle w:val="Questionfollowline4parts"/>
        <w:rPr>
          <w:b/>
        </w:rPr>
      </w:pPr>
    </w:p>
    <w:p w:rsidR="00BC1934" w:rsidP="00BC1934" w:rsidRDefault="00BC1934" w14:paraId="652CD7AC" w14:textId="77777777">
      <w:pPr>
        <w:pStyle w:val="Questionfollowline4parts"/>
        <w:rPr>
          <w:b/>
        </w:rPr>
      </w:pPr>
    </w:p>
    <w:p w:rsidR="00BC1934" w:rsidP="00BC1934" w:rsidRDefault="00BC1934" w14:paraId="045AD2A1" w14:textId="77777777">
      <w:pPr>
        <w:pStyle w:val="Questionfollowline4parts"/>
        <w:rPr>
          <w:b/>
        </w:rPr>
      </w:pPr>
    </w:p>
    <w:p w:rsidR="00BC1934" w:rsidP="00BC1934" w:rsidRDefault="00BC1934" w14:paraId="2B4F289B" w14:textId="77777777">
      <w:pPr>
        <w:pStyle w:val="Questionfollowline4parts"/>
        <w:rPr>
          <w:b/>
        </w:rPr>
      </w:pPr>
    </w:p>
    <w:p w:rsidR="00BC1934" w:rsidP="00BC1934" w:rsidRDefault="00BC1934" w14:paraId="16D58C0A" w14:textId="77777777">
      <w:pPr>
        <w:pStyle w:val="Questionfollowline4parts"/>
        <w:rPr>
          <w:b/>
        </w:rPr>
      </w:pPr>
    </w:p>
    <w:p w:rsidR="00BC1934" w:rsidP="00BC1934" w:rsidRDefault="00BC1934" w14:paraId="196A2B49" w14:textId="77777777">
      <w:pPr>
        <w:pStyle w:val="Questionfollowline4parts"/>
      </w:pPr>
      <w:r w:rsidRPr="00F86311">
        <w:rPr>
          <w:b/>
        </w:rPr>
        <w:t>c</w:t>
      </w:r>
      <w:r>
        <w:tab/>
      </w:r>
      <w:r w:rsidRPr="008A23AA">
        <w:rPr>
          <w:i/>
        </w:rPr>
        <w:t>y</w:t>
      </w:r>
      <w:r>
        <w:t xml:space="preserve"> = </w:t>
      </w:r>
      <w:r w:rsidRPr="008A23AA">
        <w:rPr>
          <w:i/>
        </w:rPr>
        <w:t>x</w:t>
      </w:r>
      <w:r>
        <w:rPr>
          <w:vertAlign w:val="superscript"/>
        </w:rPr>
        <w:t>2</w:t>
      </w:r>
      <w:r>
        <w:t xml:space="preserve"> </w:t>
      </w:r>
      <w:r>
        <w:rPr>
          <w:rFonts w:cs="Times New Roman"/>
        </w:rPr>
        <w:t>–</w:t>
      </w:r>
      <w:r>
        <w:t xml:space="preserve"> 4</w:t>
      </w:r>
    </w:p>
    <w:p w:rsidR="00BC1934" w:rsidP="00BC1934" w:rsidRDefault="00BC1934" w14:paraId="190B4638" w14:textId="77777777">
      <w:pPr>
        <w:pStyle w:val="Questionfollowline4parts"/>
      </w:pPr>
    </w:p>
    <w:p w:rsidR="00BC1934" w:rsidP="00BC1934" w:rsidRDefault="00BC1934" w14:paraId="60919CBF" w14:textId="77777777">
      <w:pPr>
        <w:pStyle w:val="Questionfollowline4parts"/>
      </w:pPr>
    </w:p>
    <w:p w:rsidR="00BC1934" w:rsidP="00BC1934" w:rsidRDefault="00BC1934" w14:paraId="4D373363" w14:textId="77777777">
      <w:pPr>
        <w:pStyle w:val="Questionfollowline4parts"/>
      </w:pPr>
    </w:p>
    <w:p w:rsidR="00BC1934" w:rsidP="00BC1934" w:rsidRDefault="00BC1934" w14:paraId="59BB3B4C" w14:textId="77777777">
      <w:pPr>
        <w:pStyle w:val="Questionfollowline4parts"/>
      </w:pPr>
    </w:p>
    <w:p w:rsidR="00BC1934" w:rsidP="00BC1934" w:rsidRDefault="00BC1934" w14:paraId="7EDEC6BF" w14:textId="77777777">
      <w:pPr>
        <w:pStyle w:val="Questionfollowline4parts"/>
      </w:pPr>
    </w:p>
    <w:p w:rsidR="00BC1934" w:rsidP="00BC1934" w:rsidRDefault="00BC1934" w14:paraId="437B7C0E" w14:textId="77777777">
      <w:pPr>
        <w:pStyle w:val="Questionfollowline4parts"/>
      </w:pPr>
    </w:p>
    <w:p w:rsidR="00BC1934" w:rsidP="00BC1934" w:rsidRDefault="00BC1934" w14:paraId="735309DD" w14:textId="77777777">
      <w:pPr>
        <w:pStyle w:val="Questionfollowline4parts"/>
      </w:pPr>
    </w:p>
    <w:p w:rsidR="00BC1934" w:rsidP="00BC1934" w:rsidRDefault="00BC1934" w14:paraId="53AE48E3" w14:textId="77777777">
      <w:pPr>
        <w:pStyle w:val="Questionfollowline4parts"/>
      </w:pPr>
    </w:p>
    <w:p w:rsidR="00BC1934" w:rsidP="00BC1934" w:rsidRDefault="00BC1934" w14:paraId="602F11FE" w14:textId="77777777">
      <w:pPr>
        <w:pStyle w:val="Questionfollowline4parts"/>
      </w:pPr>
    </w:p>
    <w:p w:rsidR="00BC1934" w:rsidRDefault="00BC1934" w14:paraId="08D21BD6" w14:textId="77777777"/>
    <w:p w:rsidR="00BC1934" w:rsidRDefault="00BC1934" w14:paraId="7F829D0E" w14:textId="77777777"/>
    <w:p w:rsidRPr="00BC1934" w:rsidR="00BC1934" w:rsidRDefault="00BC1934" w14:paraId="50D02AC1" w14:textId="77777777">
      <w:pPr>
        <w:rPr>
          <w:rFonts w:ascii="Times New Roman" w:hAnsi="Times New Roman" w:cs="Times New Roman"/>
        </w:rPr>
      </w:pPr>
      <w:r w:rsidRPr="00BC1934">
        <w:rPr>
          <w:rFonts w:ascii="Times New Roman" w:hAnsi="Times New Roman" w:cs="Times New Roman"/>
          <w:b/>
          <w:sz w:val="52"/>
        </w:rPr>
        <w:t>Simultaneous equations</w:t>
      </w:r>
    </w:p>
    <w:p w:rsidR="00BC1934" w:rsidP="00BC1934" w:rsidRDefault="00BC1934" w14:paraId="5D0513F0" w14:textId="77777777">
      <w:pPr>
        <w:pStyle w:val="Question1stline"/>
      </w:pPr>
      <w:r>
        <w:rPr>
          <w:b/>
        </w:rPr>
        <w:t>1</w:t>
      </w:r>
      <w:r>
        <w:tab/>
      </w:r>
      <w:r>
        <w:t>3</w:t>
      </w:r>
      <w:r>
        <w:rPr>
          <w:i/>
        </w:rPr>
        <w:t>x</w:t>
      </w:r>
      <w:r>
        <w:t xml:space="preserve"> + 4</w:t>
      </w:r>
      <w:r>
        <w:rPr>
          <w:i/>
        </w:rPr>
        <w:t>y</w:t>
      </w:r>
      <w:r>
        <w:t xml:space="preserve"> = 7                                                                         </w:t>
      </w:r>
    </w:p>
    <w:p w:rsidR="00BC1934" w:rsidP="00BC1934" w:rsidRDefault="00BC1934" w14:paraId="26DAD89F" w14:textId="77777777">
      <w:pPr>
        <w:pStyle w:val="Questionfollowline"/>
      </w:pPr>
      <w:r>
        <w:tab/>
      </w:r>
      <w:r>
        <w:rPr>
          <w:i/>
        </w:rPr>
        <w:t>x</w:t>
      </w:r>
      <w:r>
        <w:t xml:space="preserve"> – 4</w:t>
      </w:r>
      <w:r>
        <w:rPr>
          <w:i/>
        </w:rPr>
        <w:t xml:space="preserve">y </w:t>
      </w:r>
      <w:r>
        <w:t>= 5</w:t>
      </w:r>
    </w:p>
    <w:p w:rsidR="00BC1934" w:rsidP="00BC1934" w:rsidRDefault="00BC1934" w14:paraId="34B51DF6" w14:textId="77777777">
      <w:pPr>
        <w:pStyle w:val="Questionfollowline"/>
      </w:pPr>
    </w:p>
    <w:p w:rsidR="00BC1934" w:rsidP="00BC1934" w:rsidRDefault="00BC1934" w14:paraId="234B23CF" w14:textId="77777777">
      <w:pPr>
        <w:pStyle w:val="Questionfollowline"/>
      </w:pPr>
    </w:p>
    <w:p w:rsidR="00BC1934" w:rsidP="00BC1934" w:rsidRDefault="00BC1934" w14:paraId="14A993F1" w14:textId="77777777">
      <w:pPr>
        <w:pStyle w:val="Questionfollowline"/>
      </w:pPr>
    </w:p>
    <w:p w:rsidR="00C159CD" w:rsidP="00BC1934" w:rsidRDefault="00C159CD" w14:paraId="489D52ED" w14:textId="77777777">
      <w:pPr>
        <w:pStyle w:val="Questionfollowline"/>
      </w:pPr>
    </w:p>
    <w:p w:rsidR="00C159CD" w:rsidP="00BC1934" w:rsidRDefault="00C159CD" w14:paraId="568327C9" w14:textId="77777777">
      <w:pPr>
        <w:pStyle w:val="Questionfollowline"/>
      </w:pPr>
    </w:p>
    <w:p w:rsidR="00C159CD" w:rsidP="00BC1934" w:rsidRDefault="00C159CD" w14:paraId="009A341F" w14:textId="77777777">
      <w:pPr>
        <w:pStyle w:val="Questionfollowline"/>
      </w:pPr>
    </w:p>
    <w:p w:rsidR="00C159CD" w:rsidP="00BC1934" w:rsidRDefault="00C159CD" w14:paraId="36CE4488" w14:textId="77777777">
      <w:pPr>
        <w:pStyle w:val="Questionfollowline"/>
      </w:pPr>
    </w:p>
    <w:p w:rsidR="00BC1934" w:rsidP="00BC1934" w:rsidRDefault="00BC1934" w14:paraId="2227E2E3" w14:textId="77777777">
      <w:pPr>
        <w:pStyle w:val="Questionfollowline"/>
      </w:pPr>
    </w:p>
    <w:p w:rsidR="00BC1934" w:rsidP="00BC1934" w:rsidRDefault="00BC1934" w14:paraId="6F37D65C" w14:textId="77777777">
      <w:pPr>
        <w:pStyle w:val="Questionfollowline"/>
      </w:pPr>
    </w:p>
    <w:p w:rsidR="00BC1934" w:rsidP="00BC1934" w:rsidRDefault="00BC1934" w14:paraId="4C277498" w14:textId="77777777">
      <w:pPr>
        <w:pStyle w:val="Questionfollowline"/>
      </w:pPr>
      <w:r>
        <w:rPr>
          <w:b/>
        </w:rPr>
        <w:t>2</w:t>
      </w:r>
      <w:r>
        <w:tab/>
      </w:r>
      <w:r>
        <w:t>2</w:t>
      </w:r>
      <w:r>
        <w:rPr>
          <w:i/>
        </w:rPr>
        <w:t>x</w:t>
      </w:r>
      <w:r>
        <w:t xml:space="preserve"> + </w:t>
      </w:r>
      <w:r>
        <w:rPr>
          <w:i/>
        </w:rPr>
        <w:t>y</w:t>
      </w:r>
      <w:r>
        <w:t xml:space="preserve"> = 11</w:t>
      </w:r>
    </w:p>
    <w:p w:rsidR="00BC1934" w:rsidP="00BC1934" w:rsidRDefault="00BC1934" w14:paraId="20B0B7B9" w14:textId="77777777">
      <w:pPr>
        <w:pStyle w:val="Questionfollowline"/>
      </w:pPr>
      <w:r>
        <w:tab/>
      </w:r>
      <w:r>
        <w:rPr>
          <w:i/>
        </w:rPr>
        <w:t>x</w:t>
      </w:r>
      <w:r>
        <w:t xml:space="preserve"> – 3</w:t>
      </w:r>
      <w:r>
        <w:rPr>
          <w:i/>
        </w:rPr>
        <w:t>y</w:t>
      </w:r>
      <w:r>
        <w:t xml:space="preserve"> = 9</w:t>
      </w:r>
      <w:r>
        <w:tab/>
      </w:r>
      <w:r>
        <w:tab/>
      </w:r>
    </w:p>
    <w:p w:rsidR="00BC1934" w:rsidRDefault="00BC1934" w14:paraId="3684F924" w14:textId="77777777"/>
    <w:p w:rsidR="00C159CD" w:rsidRDefault="00C159CD" w14:paraId="2656B81D" w14:textId="77777777"/>
    <w:p w:rsidR="00C159CD" w:rsidRDefault="00C159CD" w14:paraId="67E208CC" w14:textId="77777777"/>
    <w:p w:rsidR="00C159CD" w:rsidRDefault="00C159CD" w14:paraId="65787943" w14:textId="77777777"/>
    <w:p w:rsidR="00C159CD" w:rsidRDefault="00C159CD" w14:paraId="59D0E28B" w14:textId="77777777"/>
    <w:p w:rsidR="00C159CD" w:rsidRDefault="00C159CD" w14:paraId="3D8FDB38" w14:textId="77777777"/>
    <w:p w:rsidR="00C159CD" w:rsidRDefault="00C159CD" w14:paraId="52D9BC53" w14:textId="77777777"/>
    <w:p w:rsidR="00C159CD" w:rsidRDefault="00C159CD" w14:paraId="061A92D9" w14:textId="77777777"/>
    <w:p w:rsidRPr="00795695" w:rsidR="00C159CD" w:rsidP="00C159CD" w:rsidRDefault="00C159CD" w14:paraId="44804861" w14:textId="77777777">
      <w:pPr>
        <w:pStyle w:val="Questionfollowline"/>
        <w:rPr>
          <w:i/>
        </w:rPr>
      </w:pPr>
      <w:r w:rsidRPr="00795695">
        <w:rPr>
          <w:b/>
        </w:rPr>
        <w:t>3</w:t>
      </w:r>
      <w:r>
        <w:tab/>
      </w:r>
      <w:r>
        <w:t>3</w:t>
      </w:r>
      <w:r>
        <w:rPr>
          <w:i/>
        </w:rPr>
        <w:t>x</w:t>
      </w:r>
      <w:r>
        <w:t xml:space="preserve"> = </w:t>
      </w:r>
      <w:r>
        <w:rPr>
          <w:i/>
        </w:rPr>
        <w:t>y</w:t>
      </w:r>
      <w:r>
        <w:t xml:space="preserve"> – 1</w:t>
      </w:r>
      <w:r>
        <w:tab/>
      </w:r>
    </w:p>
    <w:p w:rsidR="00C159CD" w:rsidP="00C159CD" w:rsidRDefault="00C159CD" w14:paraId="086577E6" w14:textId="77777777">
      <w:r>
        <w:t xml:space="preserve">         2</w:t>
      </w:r>
      <w:r>
        <w:rPr>
          <w:i/>
        </w:rPr>
        <w:t>y</w:t>
      </w:r>
      <w:r>
        <w:t xml:space="preserve"> – 2</w:t>
      </w:r>
      <w:r>
        <w:rPr>
          <w:i/>
        </w:rPr>
        <w:t>x</w:t>
      </w:r>
      <w:r>
        <w:t xml:space="preserve"> = 3</w:t>
      </w:r>
      <w:r>
        <w:tab/>
      </w:r>
    </w:p>
    <w:p w:rsidR="00C159CD" w:rsidRDefault="00C159CD" w14:paraId="37B5710C" w14:textId="77777777"/>
    <w:p w:rsidR="00C159CD" w:rsidRDefault="00C159CD" w14:paraId="46BE9F91" w14:textId="77777777"/>
    <w:p w:rsidR="00C159CD" w:rsidRDefault="00C159CD" w14:paraId="19FC5F16" w14:textId="77777777"/>
    <w:p w:rsidR="00C159CD" w:rsidRDefault="00C159CD" w14:paraId="01D88791" w14:textId="77777777"/>
    <w:p w:rsidR="00C159CD" w:rsidRDefault="00C159CD" w14:paraId="6AD57E78" w14:textId="77777777"/>
    <w:p w:rsidR="00C159CD" w:rsidRDefault="00C159CD" w14:paraId="1B61B5AA" w14:textId="77777777"/>
    <w:p w:rsidR="00C159CD" w:rsidRDefault="00C159CD" w14:paraId="0E82ECBD" w14:textId="77777777"/>
    <w:p w:rsidR="00C159CD" w:rsidP="00BC1934" w:rsidRDefault="00C159CD" w14:paraId="4FC0C80E" w14:textId="77777777">
      <w:pPr>
        <w:pStyle w:val="Questionfollowline"/>
        <w:spacing w:before="120"/>
        <w:rPr>
          <w:b/>
        </w:rPr>
      </w:pPr>
    </w:p>
    <w:p w:rsidR="00BC1934" w:rsidP="00BC1934" w:rsidRDefault="00C159CD" w14:paraId="31C7A02C" w14:textId="77777777">
      <w:pPr>
        <w:pStyle w:val="Questionfollowline"/>
        <w:spacing w:before="120"/>
      </w:pPr>
      <w:r w:rsidRPr="00C159CD">
        <w:rPr>
          <w:b/>
        </w:rPr>
        <w:t>4</w:t>
      </w:r>
      <w:r w:rsidR="00BC1934">
        <w:tab/>
      </w:r>
      <w:r w:rsidR="00BC1934">
        <w:rPr>
          <w:i/>
        </w:rPr>
        <w:t>y</w:t>
      </w:r>
      <w:r w:rsidR="00BC1934">
        <w:t xml:space="preserve"> = 2</w:t>
      </w:r>
      <w:r w:rsidR="00BC1934">
        <w:rPr>
          <w:i/>
        </w:rPr>
        <w:t>x</w:t>
      </w:r>
      <w:r w:rsidR="00BC1934">
        <w:t xml:space="preserve"> + 1</w:t>
      </w:r>
      <w:r w:rsidR="00BC1934">
        <w:tab/>
      </w:r>
    </w:p>
    <w:p w:rsidR="00BC1934" w:rsidP="00BC1934" w:rsidRDefault="00BC1934" w14:paraId="52587EB7" w14:textId="77777777">
      <w:r>
        <w:t xml:space="preserve">        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 + </w:t>
      </w:r>
      <w:r>
        <w:rPr>
          <w:i/>
        </w:rPr>
        <w:t>y</w:t>
      </w:r>
      <w:r>
        <w:rPr>
          <w:vertAlign w:val="superscript"/>
        </w:rPr>
        <w:t>2</w:t>
      </w:r>
      <w:r>
        <w:t xml:space="preserve"> = 10</w:t>
      </w:r>
    </w:p>
    <w:p w:rsidR="00BC1934" w:rsidRDefault="00BC1934" w14:paraId="28021E4E" w14:textId="77777777"/>
    <w:p w:rsidR="00BC1934" w:rsidRDefault="00BC1934" w14:paraId="7451586B" w14:textId="77777777"/>
    <w:p w:rsidR="00BC1934" w:rsidRDefault="00BC1934" w14:paraId="6FBA0903" w14:textId="77777777"/>
    <w:p w:rsidR="00BC1934" w:rsidRDefault="00BC1934" w14:paraId="4EF8B9F1" w14:textId="77777777"/>
    <w:p w:rsidR="00BC1934" w:rsidRDefault="00BC1934" w14:paraId="37022426" w14:textId="77777777"/>
    <w:p w:rsidR="00BC1934" w:rsidRDefault="00BC1934" w14:paraId="68319839" w14:textId="77777777"/>
    <w:p w:rsidR="00C159CD" w:rsidRDefault="00C159CD" w14:paraId="51A9BB6A" w14:textId="77777777"/>
    <w:p w:rsidR="00C159CD" w:rsidRDefault="00C159CD" w14:paraId="7787C33F" w14:textId="77777777"/>
    <w:p w:rsidR="00C159CD" w:rsidRDefault="00C159CD" w14:paraId="2E5A3DC0" w14:textId="77777777"/>
    <w:p w:rsidR="00C159CD" w:rsidRDefault="00C159CD" w14:paraId="56FFBDF3" w14:textId="77777777"/>
    <w:p w:rsidR="00C159CD" w:rsidRDefault="00C159CD" w14:paraId="2C26ECE5" w14:textId="77777777"/>
    <w:p w:rsidRPr="00BC1934" w:rsidR="00C159CD" w:rsidRDefault="00C159CD" w14:paraId="6C5AC9F5" w14:textId="77777777"/>
    <w:p w:rsidRPr="00BC1934" w:rsidR="00BC1934" w:rsidP="00BC1934" w:rsidRDefault="00C159CD" w14:paraId="7202A1C1" w14:textId="77777777">
      <w:pPr>
        <w:pStyle w:val="Question1stline"/>
        <w:spacing w:before="240"/>
        <w:ind w:left="425" w:hanging="425"/>
      </w:pPr>
      <w:r>
        <w:rPr>
          <w:b/>
        </w:rPr>
        <w:t>5</w:t>
      </w:r>
      <w:r w:rsidRPr="00BC1934" w:rsidR="00BC1934">
        <w:rPr>
          <w:b/>
        </w:rPr>
        <w:t xml:space="preserve">     </w:t>
      </w:r>
      <w:r w:rsidRPr="00BC1934" w:rsidR="00BC1934">
        <w:t>y – x = 2</w:t>
      </w:r>
    </w:p>
    <w:p w:rsidRPr="00BC1934" w:rsidR="00BC1934" w:rsidP="00BC1934" w:rsidRDefault="00BC1934" w14:paraId="6A045CBA" w14:textId="77777777">
      <w:r w:rsidRPr="00BC1934">
        <w:t xml:space="preserve">       x</w:t>
      </w:r>
      <w:r w:rsidRPr="00BC1934">
        <w:rPr>
          <w:vertAlign w:val="superscript"/>
        </w:rPr>
        <w:t>2</w:t>
      </w:r>
      <w:r w:rsidRPr="00BC1934">
        <w:t xml:space="preserve"> + </w:t>
      </w:r>
      <w:proofErr w:type="spellStart"/>
      <w:r w:rsidRPr="00BC1934">
        <w:t>xy</w:t>
      </w:r>
      <w:proofErr w:type="spellEnd"/>
      <w:r w:rsidRPr="00BC1934">
        <w:t xml:space="preserve"> = 3</w:t>
      </w:r>
    </w:p>
    <w:sectPr w:rsidRPr="00BC1934" w:rsidR="00BC19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22FFC"/>
    <w:multiLevelType w:val="hybridMultilevel"/>
    <w:tmpl w:val="AF4695B8"/>
    <w:lvl w:ilvl="0" w:tplc="A5DEA642">
      <w:start w:val="1"/>
      <w:numFmt w:val="decimal"/>
      <w:lvlText w:val="%1"/>
      <w:lvlJc w:val="left"/>
      <w:pPr>
        <w:ind w:left="1692" w:hanging="133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22C6"/>
    <w:multiLevelType w:val="hybridMultilevel"/>
    <w:tmpl w:val="FD7C3E22"/>
    <w:lvl w:ilvl="0" w:tplc="697088F8">
      <w:start w:val="1"/>
      <w:numFmt w:val="decimal"/>
      <w:lvlText w:val="%1"/>
      <w:lvlJc w:val="left"/>
      <w:pPr>
        <w:ind w:left="1692" w:hanging="133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801DB"/>
    <w:multiLevelType w:val="hybridMultilevel"/>
    <w:tmpl w:val="3E4075A6"/>
    <w:lvl w:ilvl="0" w:tplc="A85EA562">
      <w:start w:val="1"/>
      <w:numFmt w:val="decimal"/>
      <w:lvlText w:val="%1"/>
      <w:lvlJc w:val="left"/>
      <w:pPr>
        <w:ind w:left="1692" w:hanging="1332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DF"/>
    <w:rsid w:val="000439B9"/>
    <w:rsid w:val="001412DF"/>
    <w:rsid w:val="005D12AD"/>
    <w:rsid w:val="00661BA5"/>
    <w:rsid w:val="00824DC1"/>
    <w:rsid w:val="008A5D60"/>
    <w:rsid w:val="00947925"/>
    <w:rsid w:val="00BC1934"/>
    <w:rsid w:val="00C159CD"/>
    <w:rsid w:val="0B2B68AD"/>
    <w:rsid w:val="1672D51F"/>
    <w:rsid w:val="1672D51F"/>
    <w:rsid w:val="18979DA0"/>
    <w:rsid w:val="1CAD9261"/>
    <w:rsid w:val="29F0521A"/>
    <w:rsid w:val="2F771C53"/>
    <w:rsid w:val="3BFD8D20"/>
    <w:rsid w:val="4032483B"/>
    <w:rsid w:val="4032483B"/>
    <w:rsid w:val="5CC0D673"/>
    <w:rsid w:val="6288FB9A"/>
    <w:rsid w:val="6439F0AE"/>
    <w:rsid w:val="7210EC60"/>
    <w:rsid w:val="7481288B"/>
    <w:rsid w:val="7692A2F9"/>
    <w:rsid w:val="78D2A305"/>
    <w:rsid w:val="7B7D9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DDC4045"/>
  <w15:chartTrackingRefBased/>
  <w15:docId w15:val="{77E39804-6B68-4D55-8C6F-61F11ED28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12DF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PHPDOCX" w:customStyle="1">
    <w:name w:val="No Spacing PHPDOCX"/>
    <w:uiPriority w:val="1"/>
    <w:qFormat/>
    <w:rsid w:val="001412DF"/>
    <w:pPr>
      <w:spacing w:after="0" w:line="240" w:lineRule="auto"/>
    </w:pPr>
    <w:rPr>
      <w:lang w:val="en-US"/>
    </w:rPr>
  </w:style>
  <w:style w:type="paragraph" w:styleId="MediumGrid1-Accent21" w:customStyle="1">
    <w:name w:val="Medium Grid 1 - Accent 21"/>
    <w:basedOn w:val="Normal"/>
    <w:uiPriority w:val="34"/>
    <w:qFormat/>
    <w:rsid w:val="001412DF"/>
    <w:pPr>
      <w:spacing w:after="160" w:line="259" w:lineRule="auto"/>
      <w:ind w:left="720"/>
      <w:contextualSpacing/>
    </w:pPr>
    <w:rPr>
      <w:rFonts w:ascii="Calibri" w:hAnsi="Calibri" w:eastAsia="Calibri" w:cs="Times New Roman"/>
      <w:lang w:val="en-GB"/>
    </w:rPr>
  </w:style>
  <w:style w:type="paragraph" w:styleId="Example" w:customStyle="1">
    <w:name w:val="Example"/>
    <w:basedOn w:val="Normal"/>
    <w:qFormat/>
    <w:rsid w:val="001412DF"/>
    <w:pPr>
      <w:spacing w:after="160" w:line="259" w:lineRule="auto"/>
    </w:pPr>
    <w:rPr>
      <w:rFonts w:ascii="Times New Roman" w:hAnsi="Times New Roman" w:eastAsiaTheme="minorEastAsia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1412DF"/>
    <w:pPr>
      <w:spacing w:after="100" w:afterAutospacing="1" w:line="240" w:lineRule="auto"/>
      <w:contextualSpacing/>
    </w:pPr>
    <w:rPr>
      <w:rFonts w:ascii="Times New Roman" w:hAnsi="Times New Roman" w:eastAsiaTheme="majorEastAsia" w:cstheme="majorBidi"/>
      <w:spacing w:val="-10"/>
      <w:kern w:val="28"/>
      <w:sz w:val="56"/>
      <w:szCs w:val="56"/>
      <w:lang w:val="en-GB" w:eastAsia="zh-CN"/>
    </w:rPr>
  </w:style>
  <w:style w:type="character" w:styleId="TitleChar" w:customStyle="1">
    <w:name w:val="Title Char"/>
    <w:basedOn w:val="DefaultParagraphFont"/>
    <w:link w:val="Title"/>
    <w:uiPriority w:val="10"/>
    <w:rsid w:val="001412DF"/>
    <w:rPr>
      <w:rFonts w:ascii="Times New Roman" w:hAnsi="Times New Roman" w:eastAsiaTheme="majorEastAsia" w:cstheme="majorBidi"/>
      <w:spacing w:val="-10"/>
      <w:kern w:val="28"/>
      <w:sz w:val="56"/>
      <w:szCs w:val="56"/>
      <w:lang w:eastAsia="zh-CN"/>
    </w:rPr>
  </w:style>
  <w:style w:type="paragraph" w:styleId="ListParagraph">
    <w:name w:val="List Paragraph"/>
    <w:basedOn w:val="Normal"/>
    <w:uiPriority w:val="34"/>
    <w:qFormat/>
    <w:rsid w:val="000439B9"/>
    <w:pPr>
      <w:ind w:left="720"/>
      <w:contextualSpacing/>
    </w:pPr>
  </w:style>
  <w:style w:type="paragraph" w:styleId="Question1stline" w:customStyle="1">
    <w:name w:val="Question 1st line"/>
    <w:basedOn w:val="Normal"/>
    <w:link w:val="Question1stlineChar"/>
    <w:qFormat/>
    <w:rsid w:val="000439B9"/>
    <w:pPr>
      <w:tabs>
        <w:tab w:val="left" w:pos="426"/>
        <w:tab w:val="left" w:pos="851"/>
        <w:tab w:val="left" w:pos="3969"/>
        <w:tab w:val="left" w:pos="4395"/>
      </w:tabs>
      <w:spacing w:before="360" w:after="60" w:line="240" w:lineRule="auto"/>
    </w:pPr>
    <w:rPr>
      <w:rFonts w:ascii="Times New Roman" w:hAnsi="Times New Roman" w:eastAsiaTheme="minorEastAsia"/>
      <w:lang w:val="en-GB" w:eastAsia="zh-CN"/>
    </w:rPr>
  </w:style>
  <w:style w:type="paragraph" w:styleId="Questionfollowline" w:customStyle="1">
    <w:name w:val="Question follow line"/>
    <w:basedOn w:val="Normal"/>
    <w:link w:val="QuestionfollowlineChar"/>
    <w:qFormat/>
    <w:rsid w:val="000439B9"/>
    <w:pPr>
      <w:tabs>
        <w:tab w:val="left" w:pos="426"/>
        <w:tab w:val="left" w:pos="851"/>
        <w:tab w:val="left" w:pos="3969"/>
        <w:tab w:val="left" w:pos="4395"/>
      </w:tabs>
      <w:spacing w:before="60" w:after="60" w:line="240" w:lineRule="auto"/>
    </w:pPr>
    <w:rPr>
      <w:rFonts w:ascii="Times New Roman" w:hAnsi="Times New Roman" w:eastAsiaTheme="minorEastAsia"/>
      <w:lang w:val="en-GB" w:eastAsia="zh-CN"/>
    </w:rPr>
  </w:style>
  <w:style w:type="character" w:styleId="Question1stlineChar" w:customStyle="1">
    <w:name w:val="Question 1st line Char"/>
    <w:basedOn w:val="DefaultParagraphFont"/>
    <w:link w:val="Question1stline"/>
    <w:rsid w:val="000439B9"/>
    <w:rPr>
      <w:rFonts w:ascii="Times New Roman" w:hAnsi="Times New Roman" w:eastAsiaTheme="minorEastAsia"/>
      <w:lang w:eastAsia="zh-CN"/>
    </w:rPr>
  </w:style>
  <w:style w:type="character" w:styleId="QuestionfollowlineChar" w:customStyle="1">
    <w:name w:val="Question follow line Char"/>
    <w:basedOn w:val="DefaultParagraphFont"/>
    <w:link w:val="Questionfollowline"/>
    <w:rsid w:val="000439B9"/>
    <w:rPr>
      <w:rFonts w:ascii="Times New Roman" w:hAnsi="Times New Roman" w:eastAsiaTheme="minorEastAsia"/>
      <w:lang w:eastAsia="zh-CN"/>
    </w:rPr>
  </w:style>
  <w:style w:type="paragraph" w:styleId="Questionfollowline4parts" w:customStyle="1">
    <w:name w:val="Question follow line 4 parts"/>
    <w:basedOn w:val="Questionfollowline"/>
    <w:qFormat/>
    <w:rsid w:val="00BC1934"/>
    <w:pPr>
      <w:tabs>
        <w:tab w:val="clear" w:pos="3969"/>
        <w:tab w:val="clear" w:pos="4395"/>
        <w:tab w:val="left" w:pos="2835"/>
        <w:tab w:val="left" w:pos="3402"/>
        <w:tab w:val="left" w:pos="5387"/>
        <w:tab w:val="left" w:pos="5954"/>
        <w:tab w:val="left" w:pos="7371"/>
        <w:tab w:val="left" w:pos="7797"/>
      </w:tabs>
    </w:pPr>
  </w:style>
  <w:style w:type="character" w:styleId="normaltextrun" w:customStyle="true">
    <w:uiPriority w:val="1"/>
    <w:name w:val="normaltextrun"/>
    <w:basedOn w:val="DefaultParagraphFont"/>
    <w:rsid w:val="7210EC60"/>
  </w:style>
  <w:style w:type="paragraph" w:styleId="paragraph" w:customStyle="true">
    <w:uiPriority w:val="1"/>
    <w:name w:val="paragraph"/>
    <w:basedOn w:val="Normal"/>
    <w:rsid w:val="7210EC60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/>
    </w:pPr>
  </w:style>
  <w:style w:type="character" w:styleId="eop" w:customStyle="true">
    <w:uiPriority w:val="1"/>
    <w:name w:val="eop"/>
    <w:basedOn w:val="DefaultParagraphFont"/>
    <w:rsid w:val="7210EC60"/>
  </w:style>
  <w:style xmlns:w14="http://schemas.microsoft.com/office/word/2010/wordml" xmlns:mc="http://schemas.openxmlformats.org/markup-compatibility/2006" xmlns:w="http://schemas.openxmlformats.org/wordprocessingml/2006/main" w:type="character" w:styleId="Strong" mc:Ignorable="w14">
    <w:name xmlns:w="http://schemas.openxmlformats.org/wordprocessingml/2006/main" w:val="Strong"/>
    <w:basedOn xmlns:w="http://schemas.openxmlformats.org/wordprocessingml/2006/main" w:val="DefaultParagraphFont"/>
    <w:uiPriority xmlns:w="http://schemas.openxmlformats.org/wordprocessingml/2006/main" w:val="22"/>
    <w:qFormat xmlns:w="http://schemas.openxmlformats.org/wordprocessingml/2006/main"/>
    <w:rPr xmlns:w="http://schemas.openxmlformats.org/wordprocessingml/2006/main">
      <w:b/>
      <w:bCs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4.bin" Id="rId13" /><Relationship Type="http://schemas.openxmlformats.org/officeDocument/2006/relationships/image" Target="media/image8.wmf" Id="rId18" /><Relationship Type="http://schemas.openxmlformats.org/officeDocument/2006/relationships/image" Target="media/image12.wmf" Id="rId26" /><Relationship Type="http://schemas.openxmlformats.org/officeDocument/2006/relationships/settings" Target="settings.xml" Id="rId3" /><Relationship Type="http://schemas.openxmlformats.org/officeDocument/2006/relationships/oleObject" Target="embeddings/oleObject8.bin" Id="rId21" /><Relationship Type="http://schemas.openxmlformats.org/officeDocument/2006/relationships/customXml" Target="../customXml/item1.xml" Id="rId34" /><Relationship Type="http://schemas.openxmlformats.org/officeDocument/2006/relationships/oleObject" Target="embeddings/oleObject1.bin" Id="rId7" /><Relationship Type="http://schemas.openxmlformats.org/officeDocument/2006/relationships/image" Target="media/image5.wmf" Id="rId12" /><Relationship Type="http://schemas.openxmlformats.org/officeDocument/2006/relationships/oleObject" Target="embeddings/oleObject6.bin" Id="rId17" /><Relationship Type="http://schemas.openxmlformats.org/officeDocument/2006/relationships/oleObject" Target="embeddings/oleObject10.bin" Id="rId25" /><Relationship Type="http://schemas.openxmlformats.org/officeDocument/2006/relationships/theme" Target="theme/theme1.xml" Id="rId33" /><Relationship Type="http://schemas.openxmlformats.org/officeDocument/2006/relationships/styles" Target="styles.xml" Id="rId2" /><Relationship Type="http://schemas.openxmlformats.org/officeDocument/2006/relationships/image" Target="media/image7.wmf" Id="rId16" /><Relationship Type="http://schemas.openxmlformats.org/officeDocument/2006/relationships/image" Target="media/image9.wmf" Id="rId20" /><Relationship Type="http://schemas.openxmlformats.org/officeDocument/2006/relationships/oleObject" Target="embeddings/oleObject12.bin" Id="rId29" /><Relationship Type="http://schemas.openxmlformats.org/officeDocument/2006/relationships/numbering" Target="numbering.xml" Id="rId1" /><Relationship Type="http://schemas.openxmlformats.org/officeDocument/2006/relationships/image" Target="media/image2.wmf" Id="rId6" /><Relationship Type="http://schemas.openxmlformats.org/officeDocument/2006/relationships/oleObject" Target="embeddings/oleObject3.bin" Id="rId11" /><Relationship Type="http://schemas.openxmlformats.org/officeDocument/2006/relationships/image" Target="media/image11.wmf" Id="rId24" /><Relationship Type="http://schemas.openxmlformats.org/officeDocument/2006/relationships/fontTable" Target="fontTable.xml" Id="rId32" /><Relationship Type="http://schemas.openxmlformats.org/officeDocument/2006/relationships/image" Target="media/image1.png" Id="rId5" /><Relationship Type="http://schemas.openxmlformats.org/officeDocument/2006/relationships/oleObject" Target="embeddings/oleObject5.bin" Id="rId15" /><Relationship Type="http://schemas.openxmlformats.org/officeDocument/2006/relationships/oleObject" Target="embeddings/oleObject9.bin" Id="rId23" /><Relationship Type="http://schemas.openxmlformats.org/officeDocument/2006/relationships/image" Target="media/image13.wmf" Id="rId28" /><Relationship Type="http://schemas.openxmlformats.org/officeDocument/2006/relationships/customXml" Target="../customXml/item3.xml" Id="rId36" /><Relationship Type="http://schemas.openxmlformats.org/officeDocument/2006/relationships/image" Target="media/image4.wmf" Id="rId10" /><Relationship Type="http://schemas.openxmlformats.org/officeDocument/2006/relationships/oleObject" Target="embeddings/oleObject7.bin" Id="rId19" /><Relationship Type="http://schemas.openxmlformats.org/officeDocument/2006/relationships/oleObject" Target="embeddings/oleObject13.bin" Id="rId31" /><Relationship Type="http://schemas.openxmlformats.org/officeDocument/2006/relationships/webSettings" Target="webSettings.xml" Id="rId4" /><Relationship Type="http://schemas.openxmlformats.org/officeDocument/2006/relationships/oleObject" Target="embeddings/oleObject2.bin" Id="rId9" /><Relationship Type="http://schemas.openxmlformats.org/officeDocument/2006/relationships/image" Target="media/image6.wmf" Id="rId14" /><Relationship Type="http://schemas.openxmlformats.org/officeDocument/2006/relationships/image" Target="media/image10.wmf" Id="rId22" /><Relationship Type="http://schemas.openxmlformats.org/officeDocument/2006/relationships/oleObject" Target="embeddings/oleObject11.bin" Id="rId27" /><Relationship Type="http://schemas.openxmlformats.org/officeDocument/2006/relationships/image" Target="media/image14.wmf" Id="rId30" /><Relationship Type="http://schemas.openxmlformats.org/officeDocument/2006/relationships/customXml" Target="../customXml/item2.xml" Id="rId35" /><Relationship Type="http://schemas.openxmlformats.org/officeDocument/2006/relationships/image" Target="media/image3.wmf" Id="rId8" /><Relationship Type="http://schemas.openxmlformats.org/officeDocument/2006/relationships/image" Target="/media/image2.png" Id="Re96bb70434a34856" /><Relationship Type="http://schemas.openxmlformats.org/officeDocument/2006/relationships/hyperlink" Target="https://www.mathsgenie.co.uk/gcse.html" TargetMode="External" Id="Rbab566b2e4824692" /><Relationship Type="http://schemas.openxmlformats.org/officeDocument/2006/relationships/hyperlink" Target="https://www.mathsgenie.co.uk/newalevel.html" TargetMode="External" Id="Rfaf6f65ed7ac4d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3" ma:contentTypeDescription="Create a new document." ma:contentTypeScope="" ma:versionID="5ed4bd309ec6ff20a820ba78a43cd050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29c696b872b20e7d103bd742a4476afa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1D89E-C8D2-49AA-9487-C50ED696F600}"/>
</file>

<file path=customXml/itemProps2.xml><?xml version="1.0" encoding="utf-8"?>
<ds:datastoreItem xmlns:ds="http://schemas.openxmlformats.org/officeDocument/2006/customXml" ds:itemID="{C5E72E3C-051E-428E-AC5F-AE390DF6EEE7}"/>
</file>

<file path=customXml/itemProps3.xml><?xml version="1.0" encoding="utf-8"?>
<ds:datastoreItem xmlns:ds="http://schemas.openxmlformats.org/officeDocument/2006/customXml" ds:itemID="{0B980911-97AE-4FB2-A0FE-56EF7FAF9D7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Downham Market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Robert Penny</dc:creator>
  <keywords/>
  <dc:description/>
  <lastModifiedBy>Jonathan Kingsley-Mills</lastModifiedBy>
  <revision>3</revision>
  <dcterms:created xsi:type="dcterms:W3CDTF">2024-05-09T07:55:00.0000000Z</dcterms:created>
  <dcterms:modified xsi:type="dcterms:W3CDTF">2024-05-20T11:05:07.0574201Z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</Properties>
</file>